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E32626" w14:textId="18D25A95" w:rsidR="00152066" w:rsidRDefault="00152066" w:rsidP="001520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-RAN2#131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40BA">
        <w:rPr>
          <w:b/>
          <w:i/>
          <w:noProof/>
          <w:sz w:val="28"/>
        </w:rPr>
        <w:fldChar w:fldCharType="begin"/>
      </w:r>
      <w:r w:rsidR="007B40BA">
        <w:rPr>
          <w:b/>
          <w:i/>
          <w:noProof/>
          <w:sz w:val="28"/>
        </w:rPr>
        <w:instrText xml:space="preserve"> DOCPROPERTY  Tdoc#  \* MERGEFORMAT </w:instrText>
      </w:r>
      <w:r w:rsidR="007B40BA">
        <w:rPr>
          <w:b/>
          <w:i/>
          <w:noProof/>
          <w:sz w:val="28"/>
        </w:rPr>
        <w:fldChar w:fldCharType="separate"/>
      </w:r>
      <w:r w:rsidR="007B40BA" w:rsidRPr="00E13F3D">
        <w:rPr>
          <w:b/>
          <w:i/>
          <w:noProof/>
          <w:sz w:val="28"/>
        </w:rPr>
        <w:t>R2-250</w:t>
      </w:r>
      <w:r w:rsidR="007B40BA">
        <w:rPr>
          <w:b/>
          <w:i/>
          <w:noProof/>
          <w:sz w:val="28"/>
        </w:rPr>
        <w:t>6282</w:t>
      </w:r>
      <w:r w:rsidR="007B40BA">
        <w:rPr>
          <w:b/>
          <w:i/>
          <w:noProof/>
          <w:sz w:val="28"/>
        </w:rPr>
        <w:fldChar w:fldCharType="end"/>
      </w:r>
    </w:p>
    <w:p w14:paraId="473B41BE" w14:textId="77777777" w:rsidR="00152066" w:rsidRDefault="00152066" w:rsidP="001520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2066" w14:paraId="45F9CD4E" w14:textId="77777777" w:rsidTr="00AD3F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5E9DE" w14:textId="77777777" w:rsidR="00152066" w:rsidRDefault="00152066" w:rsidP="00AD3F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52066" w14:paraId="658D82B1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5F325" w14:textId="77777777" w:rsidR="00152066" w:rsidRDefault="00152066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066" w14:paraId="09526817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BBF9C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4DFA4CB1" w14:textId="77777777" w:rsidTr="00AD3F97">
        <w:tc>
          <w:tcPr>
            <w:tcW w:w="142" w:type="dxa"/>
            <w:tcBorders>
              <w:left w:val="single" w:sz="4" w:space="0" w:color="auto"/>
            </w:tcBorders>
          </w:tcPr>
          <w:p w14:paraId="396FF879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9C0F31" w14:textId="77777777" w:rsidR="00152066" w:rsidRPr="00410371" w:rsidRDefault="00152066" w:rsidP="00AD3F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FF82B2" w14:textId="77777777" w:rsidR="00152066" w:rsidRDefault="00152066" w:rsidP="00AD3F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45D3D5" w14:textId="77777777" w:rsidR="00152066" w:rsidRPr="00410371" w:rsidRDefault="00152066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DC852B" w14:textId="77777777" w:rsidR="00152066" w:rsidRDefault="00152066" w:rsidP="00AD3F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EDA6F3" w14:textId="58E9CC1C" w:rsidR="00152066" w:rsidRPr="00410371" w:rsidRDefault="00182C10" w:rsidP="00AD3F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2A9A6F" w14:textId="77777777" w:rsidR="00152066" w:rsidRDefault="00152066" w:rsidP="00AD3F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736C36" w14:textId="77777777" w:rsidR="00152066" w:rsidRPr="00410371" w:rsidRDefault="00152066" w:rsidP="00AD3F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0B564C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152066" w14:paraId="0ACE5309" w14:textId="77777777" w:rsidTr="00AD3F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D0D27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152066" w14:paraId="3F60AE6F" w14:textId="77777777" w:rsidTr="00AD3F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5426C9" w14:textId="77777777" w:rsidR="00152066" w:rsidRPr="00F25D98" w:rsidRDefault="00152066" w:rsidP="00AD3F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066" w14:paraId="481A4340" w14:textId="77777777" w:rsidTr="00AD3F97">
        <w:tc>
          <w:tcPr>
            <w:tcW w:w="9641" w:type="dxa"/>
            <w:gridSpan w:val="9"/>
          </w:tcPr>
          <w:p w14:paraId="7B10A1C0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92DBDF" w14:textId="77777777" w:rsidR="00152066" w:rsidRDefault="00152066" w:rsidP="001520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066" w14:paraId="1DAD4B19" w14:textId="77777777" w:rsidTr="00AD3F97">
        <w:tc>
          <w:tcPr>
            <w:tcW w:w="2835" w:type="dxa"/>
          </w:tcPr>
          <w:p w14:paraId="4709C9E3" w14:textId="77777777" w:rsidR="00152066" w:rsidRDefault="00152066" w:rsidP="00AD3F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2D511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04D194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E903E5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71598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4146B45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40410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DFCDD64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5F74E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26B6CE" w14:textId="77777777" w:rsidR="00152066" w:rsidRDefault="00152066" w:rsidP="001520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2066" w14:paraId="6D3E7D7F" w14:textId="77777777" w:rsidTr="00AD3F97">
        <w:tc>
          <w:tcPr>
            <w:tcW w:w="9640" w:type="dxa"/>
            <w:gridSpan w:val="11"/>
          </w:tcPr>
          <w:p w14:paraId="143FC392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21C16596" w14:textId="77777777" w:rsidTr="00AD3F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615997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6B16C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Clarification on UTC time offset in </w:t>
            </w:r>
            <w:proofErr w:type="spellStart"/>
            <w:r>
              <w:t>IoT</w:t>
            </w:r>
            <w:proofErr w:type="spellEnd"/>
            <w:r>
              <w:t xml:space="preserve"> NTN</w:t>
            </w:r>
            <w:r>
              <w:fldChar w:fldCharType="end"/>
            </w:r>
          </w:p>
        </w:tc>
      </w:tr>
      <w:tr w:rsidR="00152066" w14:paraId="0A909BF3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1362EDCF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9C828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6F4A4012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68BB5E97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28B23A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52066" w14:paraId="6F6EDA3B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E88ED0D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ABE9A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52066" w14:paraId="27D41141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AB703CC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94E0D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10B604A2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0DA6BDDD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CE7331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LTE_NBIOT_eMTC_NTN-Core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B260993" w14:textId="77777777" w:rsidR="00152066" w:rsidRDefault="00152066" w:rsidP="00AD3F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A2006" w14:textId="77777777" w:rsidR="00152066" w:rsidRDefault="00152066" w:rsidP="00AD3F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BB54EE" w14:textId="7187D6D1" w:rsidR="00152066" w:rsidRDefault="00152066" w:rsidP="007B4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2025-08-</w:t>
            </w:r>
            <w:r w:rsidR="007B40BA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52066" w14:paraId="3FA70A16" w14:textId="77777777" w:rsidTr="00AD3F97">
        <w:tc>
          <w:tcPr>
            <w:tcW w:w="1843" w:type="dxa"/>
            <w:tcBorders>
              <w:left w:val="single" w:sz="4" w:space="0" w:color="auto"/>
            </w:tcBorders>
          </w:tcPr>
          <w:p w14:paraId="31DC69FC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DAA5B0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3332B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9ED78F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041BE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0633BAE4" w14:textId="77777777" w:rsidTr="00AD3F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3AD5B2" w14:textId="77777777" w:rsidR="00152066" w:rsidRDefault="00152066" w:rsidP="00AD3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24D021" w14:textId="7C8DC36D" w:rsidR="00152066" w:rsidRDefault="00643C08" w:rsidP="00AD3F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5139E3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68045" w14:textId="77777777" w:rsidR="00152066" w:rsidRDefault="00152066" w:rsidP="00AD3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3C9DC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52066" w14:paraId="7401C255" w14:textId="77777777" w:rsidTr="00AD3F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9578A0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4143A7" w14:textId="77777777" w:rsidR="00152066" w:rsidRDefault="00152066" w:rsidP="00AD3F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CD39FB" w14:textId="77777777" w:rsidR="00152066" w:rsidRDefault="00152066" w:rsidP="00AD3F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3623A1" w14:textId="77777777" w:rsidR="00152066" w:rsidRPr="007C2097" w:rsidRDefault="00152066" w:rsidP="00AD3F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52066" w14:paraId="4E3623EC" w14:textId="77777777" w:rsidTr="00AD3F97">
        <w:tc>
          <w:tcPr>
            <w:tcW w:w="1843" w:type="dxa"/>
          </w:tcPr>
          <w:p w14:paraId="028937FC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3570D2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5BBC2964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0CFA57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C9AC6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From R17 IoT NTN,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 parameters</w:t>
            </w:r>
            <w:r>
              <w:rPr>
                <w:rFonts w:cs="Arial"/>
                <w:noProof/>
                <w:lang w:eastAsia="zh-CN"/>
              </w:rPr>
              <w:t xml:space="preserve"> have been introduced as neighbor satellite assistance information in SIB32(-NB) .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</w:t>
            </w:r>
            <w:r w:rsidRPr="00F031FF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can </w:t>
            </w:r>
            <w:r w:rsidRPr="00F031FF">
              <w:rPr>
                <w:rFonts w:cs="Arial"/>
                <w:noProof/>
                <w:lang w:eastAsia="zh-CN"/>
              </w:rPr>
              <w:t>provide</w:t>
            </w:r>
            <w:r>
              <w:rPr>
                <w:bCs/>
                <w:iCs/>
                <w:kern w:val="2"/>
              </w:rPr>
              <w:t xml:space="preserve"> m</w:t>
            </w:r>
            <w:r w:rsidRPr="0098192A">
              <w:rPr>
                <w:bCs/>
                <w:iCs/>
                <w:kern w:val="2"/>
              </w:rPr>
              <w:t>ean values of the satellite orbital parameters</w:t>
            </w:r>
            <w:r>
              <w:rPr>
                <w:bCs/>
                <w:iCs/>
                <w:kern w:val="2"/>
              </w:rPr>
              <w:t xml:space="preserve"> and are </w:t>
            </w:r>
            <w:r>
              <w:rPr>
                <w:rFonts w:cs="Arial"/>
                <w:noProof/>
                <w:lang w:eastAsia="zh-CN"/>
              </w:rPr>
              <w:t>critical input</w:t>
            </w:r>
            <w:r w:rsidRPr="00F031FF">
              <w:rPr>
                <w:rFonts w:cs="Arial"/>
                <w:noProof/>
                <w:lang w:eastAsia="zh-CN"/>
              </w:rPr>
              <w:t xml:space="preserve"> needed by the SGP4 model (Simplified General Perturbations Model 4)</w:t>
            </w:r>
            <w:r>
              <w:rPr>
                <w:rFonts w:cs="Arial"/>
                <w:noProof/>
                <w:lang w:eastAsia="zh-CN"/>
              </w:rPr>
              <w:t>. The combination of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 and </w:t>
            </w:r>
            <w:r w:rsidRPr="00F031FF">
              <w:rPr>
                <w:rFonts w:cs="Arial"/>
                <w:noProof/>
                <w:lang w:eastAsia="zh-CN"/>
              </w:rPr>
              <w:t>SGP4 model</w:t>
            </w:r>
            <w:r>
              <w:rPr>
                <w:rFonts w:cs="Arial"/>
                <w:noProof/>
                <w:lang w:eastAsia="zh-CN"/>
              </w:rPr>
              <w:t xml:space="preserve"> can</w:t>
            </w:r>
            <w:r w:rsidRPr="00F031FF">
              <w:rPr>
                <w:rFonts w:cs="Arial"/>
                <w:noProof/>
                <w:lang w:eastAsia="zh-CN"/>
              </w:rPr>
              <w:t xml:space="preserve"> make accurate prediction on satellite trajectory. </w:t>
            </w:r>
          </w:p>
          <w:p w14:paraId="69FA5620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F031FF">
              <w:rPr>
                <w:rFonts w:cs="Arial"/>
                <w:noProof/>
                <w:lang w:eastAsia="zh-CN"/>
              </w:rPr>
              <w:t>Furthermore,</w:t>
            </w:r>
            <w:r>
              <w:rPr>
                <w:rFonts w:cs="Arial"/>
                <w:noProof/>
                <w:lang w:eastAsia="zh-CN"/>
              </w:rPr>
              <w:t xml:space="preserve"> in order to avoid too many bits for indicating the epoch time of TLE-format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 (the e</w:t>
            </w:r>
            <w:r w:rsidRPr="007C6694">
              <w:rPr>
                <w:rFonts w:cs="Arial"/>
                <w:noProof/>
                <w:lang w:eastAsia="zh-CN"/>
              </w:rPr>
              <w:t>poch time within legacy TLE is encoded as the last two digits of the Epoch year, and the Epoch day down to a granularity of ~1 microsecond and would need 44 bits</w:t>
            </w:r>
            <w:r>
              <w:rPr>
                <w:rFonts w:cs="Arial"/>
                <w:noProof/>
                <w:lang w:eastAsia="zh-CN"/>
              </w:rPr>
              <w:t>), a new week-based UTC time offset has been introduced with less signaling overhead (21-bits). That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>is, i</w:t>
            </w:r>
            <w:r w:rsidRPr="00237DC8">
              <w:rPr>
                <w:rFonts w:cs="Arial"/>
                <w:noProof/>
                <w:lang w:eastAsia="zh-CN"/>
              </w:rPr>
              <w:t xml:space="preserve">n SIB32(-NB), </w:t>
            </w:r>
            <w:r>
              <w:rPr>
                <w:rFonts w:cs="Arial"/>
                <w:noProof/>
                <w:lang w:eastAsia="zh-CN"/>
              </w:rPr>
              <w:t xml:space="preserve">the </w:t>
            </w:r>
            <w:r w:rsidRPr="00965293">
              <w:rPr>
                <w:rFonts w:cs="Arial"/>
                <w:i/>
                <w:noProof/>
                <w:lang w:eastAsia="zh-CN"/>
              </w:rPr>
              <w:t>epochStar</w:t>
            </w:r>
            <w:r w:rsidRPr="00237DC8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IE </w:t>
            </w:r>
            <w:r w:rsidRPr="00237DC8">
              <w:rPr>
                <w:rFonts w:cs="Arial"/>
                <w:noProof/>
                <w:lang w:eastAsia="zh-CN"/>
              </w:rPr>
              <w:t xml:space="preserve">defines the </w:t>
            </w:r>
            <w:r>
              <w:rPr>
                <w:rFonts w:cs="Arial"/>
                <w:noProof/>
                <w:lang w:eastAsia="zh-CN"/>
              </w:rPr>
              <w:t>e</w:t>
            </w:r>
            <w:r w:rsidRPr="00237DC8">
              <w:rPr>
                <w:rFonts w:cs="Arial"/>
                <w:noProof/>
                <w:lang w:eastAsia="zh-CN"/>
              </w:rPr>
              <w:t xml:space="preserve">poch </w:t>
            </w:r>
            <w:r>
              <w:rPr>
                <w:rFonts w:cs="Arial"/>
                <w:noProof/>
                <w:lang w:eastAsia="zh-CN"/>
              </w:rPr>
              <w:t>time</w:t>
            </w:r>
            <w:r w:rsidRPr="00237DC8">
              <w:rPr>
                <w:rFonts w:cs="Arial"/>
                <w:noProof/>
                <w:lang w:eastAsia="zh-CN"/>
              </w:rPr>
              <w:t xml:space="preserve"> as a time offset between the beginning of the current week (Monday 00:00:00 UTC)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237DC8">
              <w:rPr>
                <w:rFonts w:cs="Arial"/>
                <w:noProof/>
                <w:lang w:eastAsia="zh-CN"/>
              </w:rPr>
              <w:t xml:space="preserve">and the actual </w:t>
            </w:r>
            <w:r>
              <w:rPr>
                <w:rFonts w:cs="Arial"/>
                <w:noProof/>
                <w:lang w:eastAsia="zh-CN"/>
              </w:rPr>
              <w:t>e</w:t>
            </w:r>
            <w:r w:rsidRPr="00237DC8">
              <w:rPr>
                <w:rFonts w:cs="Arial"/>
                <w:noProof/>
                <w:lang w:eastAsia="zh-CN"/>
              </w:rPr>
              <w:t>poch</w:t>
            </w:r>
            <w:r>
              <w:rPr>
                <w:rFonts w:cs="Arial"/>
                <w:noProof/>
                <w:lang w:eastAsia="zh-CN"/>
              </w:rPr>
              <w:t xml:space="preserve"> time</w:t>
            </w:r>
            <w:r w:rsidRPr="00237DC8">
              <w:rPr>
                <w:rFonts w:cs="Arial"/>
                <w:noProof/>
                <w:lang w:eastAsia="zh-CN"/>
              </w:rPr>
              <w:t xml:space="preserve">. </w:t>
            </w:r>
          </w:p>
          <w:p w14:paraId="43C6EC4E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Moreover</w:t>
            </w:r>
            <w:r>
              <w:rPr>
                <w:rFonts w:cs="Arial" w:hint="eastAsia"/>
                <w:noProof/>
                <w:lang w:eastAsia="zh-CN"/>
              </w:rPr>
              <w:t>,</w:t>
            </w:r>
            <w:r>
              <w:rPr>
                <w:rFonts w:cs="Arial"/>
                <w:noProof/>
                <w:lang w:eastAsia="zh-CN"/>
              </w:rPr>
              <w:t xml:space="preserve"> with reference to the definition of t</w:t>
            </w:r>
            <w:r w:rsidRPr="009C02EC">
              <w:rPr>
                <w:rFonts w:cs="Arial"/>
                <w:noProof/>
                <w:lang w:eastAsia="zh-CN"/>
              </w:rPr>
              <w:t>he epoch time for TLE-f</w:t>
            </w:r>
            <w:r>
              <w:rPr>
                <w:rFonts w:cs="Arial"/>
                <w:noProof/>
                <w:lang w:eastAsia="zh-CN"/>
              </w:rPr>
              <w:t>ormat</w:t>
            </w:r>
            <w:r w:rsidRPr="00F031FF">
              <w:rPr>
                <w:rFonts w:cs="Arial"/>
                <w:noProof/>
                <w:lang w:eastAsia="zh-CN"/>
              </w:rPr>
              <w:t xml:space="preserve"> ephemeris</w:t>
            </w:r>
            <w:r>
              <w:rPr>
                <w:rFonts w:cs="Arial"/>
                <w:noProof/>
                <w:lang w:eastAsia="zh-CN"/>
              </w:rPr>
              <w:t xml:space="preserve"> data, the service stop time of the serving satellite (</w:t>
            </w:r>
            <w:r w:rsidRPr="009C02EC">
              <w:rPr>
                <w:i/>
              </w:rPr>
              <w:t xml:space="preserve">t-Service-r17 </w:t>
            </w:r>
            <w:r>
              <w:t xml:space="preserve">in </w:t>
            </w:r>
            <w:r>
              <w:rPr>
                <w:rFonts w:cs="Arial"/>
                <w:noProof/>
                <w:lang w:eastAsia="zh-CN"/>
              </w:rPr>
              <w:t>SIB3(-NB)), the service start time of neighbor satellites for both discontinuous coverage case (</w:t>
            </w:r>
            <w:r w:rsidRPr="009C02EC">
              <w:rPr>
                <w:i/>
              </w:rPr>
              <w:t>t-ServiceStart-r17</w:t>
            </w:r>
            <w:r>
              <w:t xml:space="preserve"> </w:t>
            </w:r>
            <w:r>
              <w:rPr>
                <w:rFonts w:cs="Arial"/>
                <w:noProof/>
                <w:lang w:eastAsia="zh-CN"/>
              </w:rPr>
              <w:t>in SIB32(-NB)) and continuous coverage case (</w:t>
            </w:r>
            <w:r w:rsidRPr="009C02EC">
              <w:rPr>
                <w:i/>
              </w:rPr>
              <w:t>t-ServiceStartNeigh-r18</w:t>
            </w:r>
            <w:r>
              <w:t xml:space="preserve"> i</w:t>
            </w:r>
            <w:r>
              <w:rPr>
                <w:rFonts w:cs="Arial"/>
                <w:noProof/>
                <w:lang w:eastAsia="zh-CN"/>
              </w:rPr>
              <w:t xml:space="preserve">n SIB33(-NB)), and the time </w:t>
            </w:r>
            <w:r w:rsidRPr="0098192A">
              <w:t xml:space="preserve">threshold </w:t>
            </w:r>
            <w:r>
              <w:t xml:space="preserve">for </w:t>
            </w:r>
            <w:proofErr w:type="spellStart"/>
            <w:r w:rsidRPr="0098192A">
              <w:t>CondEvent</w:t>
            </w:r>
            <w:proofErr w:type="spellEnd"/>
            <w:r w:rsidRPr="0098192A">
              <w:t xml:space="preserve"> T1</w:t>
            </w:r>
            <w:r>
              <w:t xml:space="preserve"> (</w:t>
            </w:r>
            <w:r w:rsidRPr="009C02EC">
              <w:rPr>
                <w:i/>
              </w:rPr>
              <w:t>t1-Threshold-r18</w:t>
            </w:r>
            <w:r>
              <w:rPr>
                <w:rFonts w:cs="Arial"/>
                <w:noProof/>
                <w:lang w:eastAsia="zh-CN"/>
              </w:rPr>
              <w:t xml:space="preserve"> in </w:t>
            </w:r>
            <w:proofErr w:type="spellStart"/>
            <w:r w:rsidRPr="0098192A">
              <w:rPr>
                <w:bCs/>
                <w:i/>
                <w:iCs/>
              </w:rPr>
              <w:t>ReportConfigEUTRA</w:t>
            </w:r>
            <w:proofErr w:type="spellEnd"/>
            <w:r>
              <w:rPr>
                <w:rFonts w:cs="Arial"/>
                <w:noProof/>
                <w:lang w:eastAsia="zh-CN"/>
              </w:rPr>
              <w:t>) are also defined as such week-based UTC time offset.</w:t>
            </w:r>
          </w:p>
          <w:p w14:paraId="41644EA4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However, for the cases</w:t>
            </w:r>
            <w:r w:rsidRPr="00194B13">
              <w:rPr>
                <w:rFonts w:cs="Arial"/>
                <w:noProof/>
                <w:lang w:eastAsia="zh-CN"/>
              </w:rPr>
              <w:t xml:space="preserve"> where the</w:t>
            </w:r>
            <w:r>
              <w:rPr>
                <w:rFonts w:cs="Arial"/>
                <w:noProof/>
                <w:lang w:eastAsia="zh-CN"/>
              </w:rPr>
              <w:t xml:space="preserve"> UTC time offset </w:t>
            </w:r>
            <w:r w:rsidRPr="00194B13">
              <w:rPr>
                <w:rFonts w:cs="Arial"/>
                <w:noProof/>
                <w:lang w:eastAsia="zh-CN"/>
              </w:rPr>
              <w:t>is obtained through broadcast messages, due to</w:t>
            </w:r>
            <w:r>
              <w:rPr>
                <w:rFonts w:cs="Arial"/>
                <w:noProof/>
                <w:lang w:eastAsia="zh-CN"/>
              </w:rPr>
              <w:t xml:space="preserve"> that the SI window may accoss the bounary of week, the UE and eNB may have different assumptions on “current week”. Similarly, the different UEs which receive </w:t>
            </w:r>
            <w:r w:rsidRPr="00194B13">
              <w:rPr>
                <w:rFonts w:cs="Arial"/>
                <w:noProof/>
                <w:lang w:eastAsia="zh-CN"/>
              </w:rPr>
              <w:t>the same SI message carrying this time offset information at the different location within the SI window</w:t>
            </w:r>
            <w:r>
              <w:rPr>
                <w:rFonts w:cs="Arial"/>
                <w:noProof/>
                <w:lang w:eastAsia="zh-CN"/>
              </w:rPr>
              <w:t xml:space="preserve"> may also have different assumptions on “current week”, e.g., they </w:t>
            </w:r>
            <w:r w:rsidRPr="00194B13">
              <w:rPr>
                <w:rFonts w:cs="Arial"/>
                <w:noProof/>
                <w:lang w:eastAsia="zh-CN"/>
              </w:rPr>
              <w:t>may take the two consecutive weeks before and after as their respective current weeks</w:t>
            </w:r>
            <w:r>
              <w:rPr>
                <w:rFonts w:cs="Arial" w:hint="eastAsia"/>
                <w:noProof/>
                <w:lang w:eastAsia="zh-CN"/>
              </w:rPr>
              <w:t>.</w:t>
            </w:r>
            <w:r>
              <w:rPr>
                <w:rFonts w:cs="Arial"/>
                <w:noProof/>
                <w:lang w:eastAsia="zh-CN"/>
              </w:rPr>
              <w:t xml:space="preserve"> This issue </w:t>
            </w:r>
            <w:r w:rsidRPr="00044EC8">
              <w:rPr>
                <w:rFonts w:cs="Arial"/>
                <w:noProof/>
                <w:lang w:eastAsia="zh-CN"/>
              </w:rPr>
              <w:t>can be explained by the following diagram</w:t>
            </w:r>
            <w:r w:rsidRPr="00194B13">
              <w:rPr>
                <w:rFonts w:cs="Arial"/>
                <w:noProof/>
                <w:lang w:eastAsia="zh-CN"/>
              </w:rPr>
              <w:t>.</w:t>
            </w:r>
          </w:p>
          <w:p w14:paraId="4029CF68" w14:textId="77777777" w:rsidR="00152066" w:rsidRDefault="00152066" w:rsidP="00AD3F97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>
              <w:object w:dxaOrig="14329" w:dyaOrig="3913" w14:anchorId="5DFE96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6pt;height:92pt" o:ole="">
                  <v:imagedata r:id="rId12" o:title=""/>
                </v:shape>
                <o:OLEObject Type="Embed" ProgID="Visio.Drawing.15" ShapeID="_x0000_i1025" DrawAspect="Content" ObjectID="_1817884186" r:id="rId13"/>
              </w:object>
            </w:r>
          </w:p>
          <w:p w14:paraId="1F069CDA" w14:textId="40574FD7" w:rsidR="00152066" w:rsidRDefault="00152066" w:rsidP="00CD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In order to aovid the above issue, it’s suggested to clarify that, for the case that</w:t>
            </w:r>
            <w:r w:rsidRPr="00413BCC">
              <w:rPr>
                <w:lang w:eastAsia="en-GB"/>
              </w:rPr>
              <w:t xml:space="preserve"> th</w:t>
            </w:r>
            <w:r>
              <w:rPr>
                <w:lang w:eastAsia="en-GB"/>
              </w:rPr>
              <w:t xml:space="preserve">e time </w:t>
            </w:r>
            <w:r w:rsidRPr="00413BCC">
              <w:t>offset</w:t>
            </w:r>
            <w:r>
              <w:t xml:space="preserve"> information is received via</w:t>
            </w:r>
            <w:r w:rsidRPr="004C371D">
              <w:rPr>
                <w:noProof/>
              </w:rPr>
              <w:t xml:space="preserve"> </w:t>
            </w:r>
            <w:r w:rsidRPr="0098192A">
              <w:rPr>
                <w:noProof/>
              </w:rPr>
              <w:t>system information block</w:t>
            </w:r>
            <w:r>
              <w:rPr>
                <w:rFonts w:cs="Arial"/>
                <w:noProof/>
                <w:lang w:eastAsia="zh-CN"/>
              </w:rPr>
              <w:t xml:space="preserve">, the current week corresponds to the week where </w:t>
            </w:r>
            <w:r w:rsidRPr="00413BCC">
              <w:rPr>
                <w:rFonts w:eastAsia="PMingLiU"/>
              </w:rPr>
              <w:t>the SI window</w:t>
            </w:r>
            <w:r w:rsidR="00CD7EE0">
              <w:rPr>
                <w:rFonts w:eastAsia="PMingLiU"/>
              </w:rPr>
              <w:t xml:space="preserve"> ends</w:t>
            </w:r>
            <w:r>
              <w:rPr>
                <w:rFonts w:eastAsia="PMingLiU"/>
              </w:rPr>
              <w:t>.</w:t>
            </w:r>
          </w:p>
        </w:tc>
      </w:tr>
      <w:tr w:rsidR="00152066" w14:paraId="2D2C4418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CC522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38118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731B2A08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2669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74DE1" w14:textId="1E191040" w:rsidR="00152066" w:rsidRDefault="00152066" w:rsidP="00E7232D">
            <w:pPr>
              <w:pStyle w:val="CRCoverPage"/>
              <w:numPr>
                <w:ilvl w:val="0"/>
                <w:numId w:val="4"/>
              </w:numPr>
              <w:spacing w:afterLines="50"/>
              <w:rPr>
                <w:rFonts w:cs="Arial"/>
                <w:noProof/>
                <w:lang w:eastAsia="zh-CN"/>
              </w:rPr>
            </w:pPr>
            <w:r w:rsidRPr="00B32776">
              <w:rPr>
                <w:rFonts w:cs="Arial"/>
                <w:noProof/>
                <w:lang w:eastAsia="zh-CN"/>
              </w:rPr>
              <w:t>To clarifiy the</w:t>
            </w:r>
            <w:r w:rsidRPr="00044EC8">
              <w:rPr>
                <w:rFonts w:cs="Arial"/>
                <w:i/>
                <w:noProof/>
                <w:lang w:eastAsia="zh-CN"/>
              </w:rPr>
              <w:t xml:space="preserve"> epochStar</w:t>
            </w:r>
            <w:r w:rsidRPr="00B32776">
              <w:rPr>
                <w:rFonts w:cs="Arial"/>
                <w:noProof/>
                <w:lang w:eastAsia="zh-CN"/>
              </w:rPr>
              <w:t xml:space="preserve"> in </w:t>
            </w:r>
            <w:r w:rsidRPr="00044EC8">
              <w:rPr>
                <w:rFonts w:cs="Arial"/>
                <w:i/>
                <w:noProof/>
                <w:lang w:eastAsia="zh-CN"/>
              </w:rPr>
              <w:t>TLE-EphemerisParameters</w:t>
            </w:r>
            <w:r w:rsidRPr="00B32776">
              <w:rPr>
                <w:rFonts w:cs="Arial"/>
                <w:noProof/>
                <w:lang w:eastAsia="zh-CN"/>
              </w:rPr>
              <w:t xml:space="preserve"> that,</w:t>
            </w:r>
            <w:r w:rsidR="00182C10">
              <w:rPr>
                <w:rFonts w:cs="Arial"/>
                <w:noProof/>
                <w:lang w:eastAsia="zh-CN"/>
              </w:rPr>
              <w:t xml:space="preserve"> </w:t>
            </w:r>
            <w:r w:rsidR="00E7232D">
              <w:rPr>
                <w:rFonts w:cs="Arial"/>
                <w:noProof/>
                <w:lang w:eastAsia="zh-CN"/>
              </w:rPr>
              <w:t>t</w:t>
            </w:r>
            <w:r w:rsidR="00E7232D" w:rsidRPr="00E7232D">
              <w:rPr>
                <w:rFonts w:cs="Arial"/>
                <w:noProof/>
                <w:lang w:eastAsia="zh-CN"/>
              </w:rPr>
              <w:t xml:space="preserve">he current week refers to the week in which the SI window for transmitting the SI message carrying the </w:t>
            </w:r>
            <w:r w:rsidR="00E7232D" w:rsidRPr="00E7232D">
              <w:rPr>
                <w:rFonts w:cs="Arial"/>
                <w:i/>
                <w:noProof/>
                <w:lang w:eastAsia="zh-CN"/>
              </w:rPr>
              <w:t>epochStar</w:t>
            </w:r>
            <w:r w:rsidR="00E7232D" w:rsidRPr="00E7232D">
              <w:rPr>
                <w:rFonts w:cs="Arial"/>
                <w:noProof/>
                <w:lang w:eastAsia="zh-CN"/>
              </w:rPr>
              <w:t xml:space="preserve"> ends.</w:t>
            </w:r>
            <w:r w:rsidRPr="00B32776">
              <w:rPr>
                <w:rFonts w:cs="Arial"/>
                <w:noProof/>
                <w:lang w:eastAsia="zh-CN"/>
              </w:rPr>
              <w:t xml:space="preserve"> </w:t>
            </w:r>
          </w:p>
          <w:p w14:paraId="7C283CE2" w14:textId="1694C85B" w:rsidR="00182C10" w:rsidRPr="00B32776" w:rsidRDefault="00182C10" w:rsidP="00182C10">
            <w:pPr>
              <w:pStyle w:val="CRCoverPage"/>
              <w:numPr>
                <w:ilvl w:val="0"/>
                <w:numId w:val="4"/>
              </w:numPr>
              <w:spacing w:afterLines="50"/>
              <w:rPr>
                <w:rFonts w:cs="Arial"/>
                <w:noProof/>
                <w:lang w:eastAsia="zh-CN"/>
              </w:rPr>
            </w:pPr>
            <w:r w:rsidRPr="00B32776">
              <w:rPr>
                <w:rFonts w:cs="Arial"/>
                <w:noProof/>
                <w:lang w:eastAsia="zh-CN"/>
              </w:rPr>
              <w:t>To clarifiy the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Pr="00044EC8">
              <w:rPr>
                <w:rFonts w:cs="Arial"/>
                <w:i/>
                <w:noProof/>
                <w:lang w:eastAsia="zh-CN"/>
              </w:rPr>
              <w:t>TimeOffsetUTC</w:t>
            </w:r>
            <w:r w:rsidRPr="00B32776">
              <w:rPr>
                <w:rFonts w:cs="Arial"/>
                <w:noProof/>
                <w:lang w:eastAsia="zh-CN"/>
              </w:rPr>
              <w:t xml:space="preserve"> that,</w:t>
            </w:r>
            <w:r>
              <w:rPr>
                <w:rFonts w:cs="Arial"/>
                <w:noProof/>
                <w:lang w:eastAsia="zh-CN"/>
              </w:rPr>
              <w:t xml:space="preserve"> for the case that </w:t>
            </w:r>
            <w:r w:rsidR="00E7232D">
              <w:rPr>
                <w:rFonts w:cs="Arial"/>
                <w:noProof/>
                <w:lang w:eastAsia="zh-CN"/>
              </w:rPr>
              <w:t xml:space="preserve">this </w:t>
            </w:r>
            <w:r w:rsidR="00E7232D">
              <w:rPr>
                <w:lang w:eastAsia="en-GB"/>
              </w:rPr>
              <w:t xml:space="preserve">time </w:t>
            </w:r>
            <w:r w:rsidR="00E7232D" w:rsidRPr="00413BCC">
              <w:t>offset</w:t>
            </w:r>
            <w:r w:rsidR="00E7232D">
              <w:t xml:space="preserve"> is received via</w:t>
            </w:r>
            <w:r w:rsidR="00E7232D" w:rsidRPr="004C371D">
              <w:rPr>
                <w:noProof/>
              </w:rPr>
              <w:t xml:space="preserve"> </w:t>
            </w:r>
            <w:r w:rsidR="00E7232D">
              <w:rPr>
                <w:noProof/>
              </w:rPr>
              <w:t>system information</w:t>
            </w:r>
            <w:r w:rsidR="00E7232D" w:rsidRPr="00413BCC">
              <w:rPr>
                <w:lang w:eastAsia="en-GB"/>
              </w:rPr>
              <w:t xml:space="preserve">, the </w:t>
            </w:r>
            <w:r w:rsidR="00E7232D">
              <w:rPr>
                <w:lang w:eastAsia="en-GB"/>
              </w:rPr>
              <w:t xml:space="preserve">week refers to the week </w:t>
            </w:r>
            <w:r w:rsidR="00E7232D">
              <w:rPr>
                <w:rFonts w:cs="Arial"/>
                <w:lang w:eastAsia="sv-SE"/>
              </w:rPr>
              <w:t>in which</w:t>
            </w:r>
            <w:r w:rsidR="00E7232D" w:rsidRPr="0098192A">
              <w:rPr>
                <w:rFonts w:cs="Arial"/>
                <w:lang w:eastAsia="sv-SE"/>
              </w:rPr>
              <w:t xml:space="preserve"> </w:t>
            </w:r>
            <w:r w:rsidR="00E7232D" w:rsidRPr="00E7232D">
              <w:rPr>
                <w:rFonts w:cs="Arial"/>
                <w:lang w:eastAsia="sv-SE"/>
              </w:rPr>
              <w:t>the SI window for transmitting the SI message carrying</w:t>
            </w:r>
            <w:r w:rsidR="00E7232D" w:rsidRPr="00E7232D">
              <w:rPr>
                <w:lang w:eastAsia="en-GB"/>
              </w:rPr>
              <w:t xml:space="preserve"> </w:t>
            </w:r>
            <w:r w:rsidR="00E7232D" w:rsidRPr="00413BCC">
              <w:rPr>
                <w:lang w:eastAsia="en-GB"/>
              </w:rPr>
              <w:t>th</w:t>
            </w:r>
            <w:r w:rsidR="00E7232D">
              <w:rPr>
                <w:lang w:eastAsia="en-GB"/>
              </w:rPr>
              <w:t xml:space="preserve">is time </w:t>
            </w:r>
            <w:r w:rsidR="00E7232D" w:rsidRPr="00413BCC">
              <w:t>offset</w:t>
            </w:r>
            <w:r w:rsidR="00E7232D" w:rsidRPr="00E7232D">
              <w:rPr>
                <w:rFonts w:cs="Arial"/>
                <w:i/>
                <w:lang w:eastAsia="sv-SE"/>
              </w:rPr>
              <w:t xml:space="preserve"> </w:t>
            </w:r>
            <w:r w:rsidR="00E7232D" w:rsidRPr="00E7232D">
              <w:rPr>
                <w:rFonts w:cs="Arial"/>
                <w:lang w:eastAsia="sv-SE"/>
              </w:rPr>
              <w:t>ends</w:t>
            </w:r>
            <w:r w:rsidR="00E7232D">
              <w:rPr>
                <w:rFonts w:cs="Arial"/>
                <w:lang w:eastAsia="sv-SE"/>
              </w:rPr>
              <w:t>.</w:t>
            </w:r>
          </w:p>
          <w:p w14:paraId="2473925F" w14:textId="77777777" w:rsidR="00152066" w:rsidRPr="00A97CBA" w:rsidRDefault="00152066" w:rsidP="00AD3F9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00C313FE" w14:textId="77777777" w:rsidR="00152066" w:rsidRPr="007F1048" w:rsidRDefault="00152066" w:rsidP="00AD3F97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56E2A3B4" w14:textId="77777777" w:rsidR="00152066" w:rsidRPr="007F1048" w:rsidRDefault="00152066" w:rsidP="00AD3F97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4FAF2594" w14:textId="77777777" w:rsidR="00152066" w:rsidRPr="000F5933" w:rsidRDefault="00152066" w:rsidP="00AD3F97">
            <w:pPr>
              <w:pStyle w:val="CRCoverPage"/>
              <w:spacing w:afterLines="50"/>
              <w:ind w:leftChars="50" w:left="100"/>
              <w:rPr>
                <w:noProof/>
                <w:lang w:eastAsia="zh-CN"/>
              </w:rPr>
            </w:pPr>
            <w:r w:rsidRPr="00EF6696">
              <w:rPr>
                <w:rFonts w:cs="Arial"/>
                <w:noProof/>
                <w:lang w:eastAsia="zh-CN"/>
              </w:rPr>
              <w:t xml:space="preserve">The understanding for the time information that is defined as </w:t>
            </w:r>
            <w:r>
              <w:rPr>
                <w:rFonts w:cs="Arial"/>
                <w:noProof/>
                <w:lang w:eastAsia="zh-CN"/>
              </w:rPr>
              <w:t>week-based UTC time offset.</w:t>
            </w:r>
          </w:p>
          <w:p w14:paraId="0D41875E" w14:textId="77777777" w:rsidR="00152066" w:rsidRPr="007F1048" w:rsidRDefault="00152066" w:rsidP="00AD3F97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7D90D080" w14:textId="77777777" w:rsidR="00152066" w:rsidRDefault="00152066" w:rsidP="00AD3F97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noProof/>
                <w:lang w:eastAsia="zh-CN"/>
              </w:rPr>
              <w:t>If UE implements this change but NW does not, or vice versa, the UE an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NW may have different understanding</w:t>
            </w:r>
            <w:r w:rsidRPr="00EF6696">
              <w:rPr>
                <w:rFonts w:cs="Arial"/>
                <w:noProof/>
                <w:lang w:eastAsia="zh-CN"/>
              </w:rPr>
              <w:t xml:space="preserve"> for the time information that is defined as </w:t>
            </w:r>
            <w:r>
              <w:rPr>
                <w:rFonts w:cs="Arial"/>
                <w:noProof/>
                <w:lang w:eastAsia="zh-CN"/>
              </w:rPr>
              <w:t>week-based UTC time offset.</w:t>
            </w:r>
          </w:p>
          <w:p w14:paraId="379BAC6C" w14:textId="77777777" w:rsidR="008F62F2" w:rsidRPr="008F62F2" w:rsidRDefault="008F62F2" w:rsidP="00AD3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D31FBB" w14:textId="77777777" w:rsidR="00677BFB" w:rsidRDefault="00677BFB" w:rsidP="00677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B40BA">
              <w:rPr>
                <w:noProof/>
                <w:lang w:eastAsia="zh-CN"/>
              </w:rPr>
              <w:t>Implementation of this CR from Rel-17 will not cause interoperability issues.</w:t>
            </w:r>
          </w:p>
          <w:p w14:paraId="25F2EA81" w14:textId="77777777" w:rsidR="008F62F2" w:rsidRPr="00677BFB" w:rsidRDefault="008F62F2" w:rsidP="00677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066" w14:paraId="4298CD04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6692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3DE02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7E4763B8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FDE792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9B310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time information that is defined as </w:t>
            </w:r>
            <w:r>
              <w:rPr>
                <w:rFonts w:cs="Arial"/>
                <w:noProof/>
                <w:lang w:eastAsia="zh-CN"/>
              </w:rPr>
              <w:t xml:space="preserve">week-based UTC time offset (e.g., </w:t>
            </w:r>
            <w:r w:rsidRPr="00965293">
              <w:rPr>
                <w:rFonts w:cs="Arial"/>
                <w:i/>
                <w:noProof/>
                <w:lang w:eastAsia="zh-CN"/>
              </w:rPr>
              <w:t>epochStar</w:t>
            </w:r>
            <w:r>
              <w:rPr>
                <w:rFonts w:cs="Arial"/>
                <w:noProof/>
                <w:lang w:eastAsia="zh-CN"/>
              </w:rPr>
              <w:t xml:space="preserve"> in </w:t>
            </w:r>
            <w:r w:rsidRPr="00237DC8">
              <w:rPr>
                <w:rFonts w:cs="Arial"/>
                <w:noProof/>
                <w:lang w:eastAsia="zh-CN"/>
              </w:rPr>
              <w:t>SIB32(-NB)</w:t>
            </w:r>
            <w:r>
              <w:rPr>
                <w:rFonts w:cs="Arial"/>
                <w:noProof/>
                <w:lang w:eastAsia="zh-CN"/>
              </w:rPr>
              <w:t>)</w:t>
            </w:r>
            <w:r>
              <w:rPr>
                <w:rFonts w:cs="Arial"/>
                <w:b/>
                <w:i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cannot be correctly understood.</w:t>
            </w:r>
          </w:p>
        </w:tc>
      </w:tr>
      <w:tr w:rsidR="00152066" w14:paraId="7A5BED4B" w14:textId="77777777" w:rsidTr="00AD3F97">
        <w:tc>
          <w:tcPr>
            <w:tcW w:w="2694" w:type="dxa"/>
            <w:gridSpan w:val="2"/>
          </w:tcPr>
          <w:p w14:paraId="13C9943D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48AE85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0D70D4A2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B534D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790F5" w14:textId="3F2D0898" w:rsidR="00152066" w:rsidRPr="008F62F2" w:rsidRDefault="00152066" w:rsidP="00677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5F57">
              <w:t>6.3.</w:t>
            </w:r>
            <w:r>
              <w:t>4, 6.3.6</w:t>
            </w:r>
            <w:r w:rsidR="00677BFB">
              <w:rPr>
                <w:rFonts w:hint="eastAsia"/>
                <w:lang w:eastAsia="zh-CN"/>
              </w:rPr>
              <w:t>,</w:t>
            </w:r>
            <w:r w:rsidR="00677BFB">
              <w:rPr>
                <w:lang w:eastAsia="zh-CN"/>
              </w:rPr>
              <w:t xml:space="preserve"> </w:t>
            </w:r>
            <w:r w:rsidR="00677BFB" w:rsidRPr="008F62F2">
              <w:rPr>
                <w:lang w:eastAsia="zh-CN"/>
              </w:rPr>
              <w:t>Annex G</w:t>
            </w:r>
          </w:p>
        </w:tc>
      </w:tr>
      <w:tr w:rsidR="00152066" w14:paraId="217B4EC5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A0539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72249" w14:textId="77777777" w:rsidR="00152066" w:rsidRDefault="00152066" w:rsidP="00AD3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066" w14:paraId="1A776F90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9A5F9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10318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D08E0E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E67CDE" w14:textId="77777777" w:rsidR="00152066" w:rsidRDefault="00152066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50F297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066" w14:paraId="291FF46F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F9F95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A00C7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CB0A0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B0DE44" w14:textId="77777777" w:rsidR="00152066" w:rsidRDefault="00152066" w:rsidP="00AD3F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B9F03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066" w14:paraId="38CC7DCE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0FE98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3F6DE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280D5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155194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91AD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066" w14:paraId="28F72F19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3074E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BE90B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81D31" w14:textId="77777777" w:rsidR="00152066" w:rsidRDefault="00152066" w:rsidP="00AD3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34C49C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7460D" w14:textId="77777777" w:rsidR="00152066" w:rsidRDefault="00152066" w:rsidP="00AD3F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066" w14:paraId="54D5F163" w14:textId="77777777" w:rsidTr="00AD3F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6ABC6" w14:textId="77777777" w:rsidR="00152066" w:rsidRDefault="00152066" w:rsidP="00AD3F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88EAB" w14:textId="77777777" w:rsidR="00152066" w:rsidRDefault="00152066" w:rsidP="00AD3F97">
            <w:pPr>
              <w:pStyle w:val="CRCoverPage"/>
              <w:spacing w:after="0"/>
              <w:rPr>
                <w:noProof/>
              </w:rPr>
            </w:pPr>
          </w:p>
        </w:tc>
      </w:tr>
      <w:tr w:rsidR="00152066" w14:paraId="28F5E8AE" w14:textId="77777777" w:rsidTr="00AD3F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A56CE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0EFA1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066" w:rsidRPr="008863B9" w14:paraId="0B6E3867" w14:textId="77777777" w:rsidTr="00AD3F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C11FB" w14:textId="77777777" w:rsidR="00152066" w:rsidRPr="008863B9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7AC1EC" w14:textId="77777777" w:rsidR="00152066" w:rsidRPr="008863B9" w:rsidRDefault="00152066" w:rsidP="00AD3F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2066" w14:paraId="027AEE3C" w14:textId="77777777" w:rsidTr="00AD3F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68DB4" w14:textId="77777777" w:rsidR="00152066" w:rsidRDefault="00152066" w:rsidP="00AD3F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6F467" w14:textId="77777777" w:rsidR="00152066" w:rsidRDefault="00152066" w:rsidP="00AD3F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122CF8" w14:textId="77777777" w:rsidR="00152066" w:rsidRDefault="00152066" w:rsidP="00152066">
      <w:pPr>
        <w:pStyle w:val="CRCoverPage"/>
        <w:spacing w:after="0"/>
        <w:rPr>
          <w:noProof/>
          <w:sz w:val="8"/>
          <w:szCs w:val="8"/>
        </w:rPr>
      </w:pPr>
    </w:p>
    <w:p w14:paraId="70E5C583" w14:textId="77777777" w:rsidR="00FA2722" w:rsidRDefault="00FA2722" w:rsidP="00FA2722">
      <w:pPr>
        <w:rPr>
          <w:noProof/>
        </w:rPr>
        <w:sectPr w:rsidR="00FA272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7B45D" w14:textId="137546AC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change </w:t>
      </w:r>
    </w:p>
    <w:p w14:paraId="0E0CE5F4" w14:textId="77777777" w:rsidR="00FD50C1" w:rsidRDefault="00FD50C1" w:rsidP="00FD50C1">
      <w:pPr>
        <w:pStyle w:val="3"/>
      </w:pPr>
      <w:bookmarkStart w:id="2" w:name="_Toc20487339"/>
      <w:bookmarkStart w:id="3" w:name="_Toc29342636"/>
      <w:bookmarkStart w:id="4" w:name="_Toc29343775"/>
      <w:bookmarkStart w:id="5" w:name="_Toc36567041"/>
      <w:bookmarkStart w:id="6" w:name="_Toc36810481"/>
      <w:bookmarkStart w:id="7" w:name="_Toc36846845"/>
      <w:bookmarkStart w:id="8" w:name="_Toc36939498"/>
      <w:bookmarkStart w:id="9" w:name="_Toc37082478"/>
      <w:bookmarkStart w:id="10" w:name="_Toc46481116"/>
      <w:bookmarkStart w:id="11" w:name="_Toc46482350"/>
      <w:bookmarkStart w:id="12" w:name="_Toc46483584"/>
      <w:bookmarkStart w:id="13" w:name="_Toc185640762"/>
      <w:bookmarkStart w:id="14" w:name="_Toc193474445"/>
      <w:bookmarkStart w:id="15" w:name="_Toc201562378"/>
      <w:bookmarkStart w:id="16" w:name="_Toc201762517"/>
      <w:r w:rsidRPr="0098192A">
        <w:t>6.3.4</w:t>
      </w:r>
      <w:r w:rsidRPr="0098192A">
        <w:tab/>
        <w:t>Mobility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AEFDE42" w14:textId="00070826" w:rsidR="00FD50C1" w:rsidRPr="00FD50C1" w:rsidRDefault="00FD50C1" w:rsidP="00FD50C1">
      <w:pPr>
        <w:rPr>
          <w:i/>
          <w:color w:val="0070C0"/>
          <w:lang w:eastAsia="zh-CN"/>
        </w:rPr>
      </w:pPr>
      <w:r w:rsidRPr="00FD50C1">
        <w:rPr>
          <w:rFonts w:hint="eastAsia"/>
          <w:i/>
          <w:color w:val="0070C0"/>
          <w:lang w:eastAsia="zh-CN"/>
        </w:rPr>
        <w:t>&lt;</w:t>
      </w:r>
      <w:r w:rsidRPr="00FD50C1">
        <w:rPr>
          <w:i/>
          <w:color w:val="0070C0"/>
          <w:lang w:eastAsia="zh-CN"/>
        </w:rPr>
        <w:t>Skip unrelated parts&gt;</w:t>
      </w:r>
    </w:p>
    <w:p w14:paraId="7E3E4C33" w14:textId="77777777" w:rsidR="00FD50C1" w:rsidRPr="0098192A" w:rsidRDefault="00FD50C1" w:rsidP="00FD50C1">
      <w:pPr>
        <w:pStyle w:val="4"/>
      </w:pPr>
      <w:bookmarkStart w:id="17" w:name="_Toc185640832"/>
      <w:bookmarkStart w:id="18" w:name="_Toc193474515"/>
      <w:bookmarkStart w:id="19" w:name="_Toc201562448"/>
      <w:r w:rsidRPr="0098192A">
        <w:t>–</w:t>
      </w:r>
      <w:r w:rsidRPr="0098192A">
        <w:tab/>
      </w:r>
      <w:r w:rsidRPr="0098192A">
        <w:rPr>
          <w:i/>
          <w:iCs/>
        </w:rPr>
        <w:t>TLE-</w:t>
      </w:r>
      <w:proofErr w:type="spellStart"/>
      <w:r w:rsidRPr="0098192A">
        <w:rPr>
          <w:i/>
          <w:iCs/>
          <w:noProof/>
        </w:rPr>
        <w:t>Ephemeris</w:t>
      </w:r>
      <w:r w:rsidRPr="0098192A">
        <w:rPr>
          <w:i/>
          <w:iCs/>
        </w:rPr>
        <w:t>Parameters</w:t>
      </w:r>
      <w:bookmarkEnd w:id="17"/>
      <w:bookmarkEnd w:id="18"/>
      <w:bookmarkEnd w:id="19"/>
      <w:proofErr w:type="spellEnd"/>
    </w:p>
    <w:p w14:paraId="3DD7AE87" w14:textId="77777777" w:rsidR="00F0650A" w:rsidRPr="0098192A" w:rsidRDefault="00F0650A" w:rsidP="00F0650A">
      <w:r w:rsidRPr="0098192A">
        <w:t xml:space="preserve">The IE </w:t>
      </w:r>
      <w:r w:rsidRPr="0098192A">
        <w:rPr>
          <w:i/>
        </w:rPr>
        <w:t>TLE-</w:t>
      </w:r>
      <w:proofErr w:type="spellStart"/>
      <w:r w:rsidRPr="0098192A">
        <w:rPr>
          <w:i/>
        </w:rPr>
        <w:t>EphemerisParameters</w:t>
      </w:r>
      <w:proofErr w:type="spellEnd"/>
      <w:r w:rsidRPr="0098192A">
        <w:t xml:space="preserve"> provides satellite ephemeris parameters based on the CCSDS orbit mean-elements message (OMM) format, see [111]. The reference frame for SGP4 propagator and SGP4 parameter generation is TEME as per the NORAD Space Track standard.</w:t>
      </w:r>
    </w:p>
    <w:p w14:paraId="164F4C62" w14:textId="77777777" w:rsidR="00F0650A" w:rsidRPr="0098192A" w:rsidRDefault="00F0650A" w:rsidP="00F0650A">
      <w:pPr>
        <w:pStyle w:val="TH"/>
      </w:pPr>
      <w:r w:rsidRPr="0098192A">
        <w:rPr>
          <w:i/>
          <w:iCs/>
        </w:rPr>
        <w:t>TLE-</w:t>
      </w:r>
      <w:proofErr w:type="spellStart"/>
      <w:r w:rsidRPr="0098192A">
        <w:rPr>
          <w:i/>
          <w:iCs/>
        </w:rPr>
        <w:t>EphemerisParameters</w:t>
      </w:r>
      <w:proofErr w:type="spellEnd"/>
      <w:r w:rsidRPr="0098192A">
        <w:t xml:space="preserve"> information element</w:t>
      </w:r>
    </w:p>
    <w:p w14:paraId="7B320F2F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ASN1START</w:t>
      </w:r>
    </w:p>
    <w:p w14:paraId="4A7D7822" w14:textId="77777777" w:rsidR="00F0650A" w:rsidRPr="0098192A" w:rsidRDefault="00F0650A" w:rsidP="00F0650A">
      <w:pPr>
        <w:pStyle w:val="PL"/>
        <w:shd w:val="clear" w:color="auto" w:fill="E6E6E6"/>
      </w:pPr>
    </w:p>
    <w:p w14:paraId="4A768625" w14:textId="77777777" w:rsidR="00F0650A" w:rsidRPr="0098192A" w:rsidRDefault="00F0650A" w:rsidP="00F0650A">
      <w:pPr>
        <w:pStyle w:val="PL"/>
        <w:shd w:val="clear" w:color="auto" w:fill="E6E6E6"/>
      </w:pPr>
      <w:r w:rsidRPr="0098192A">
        <w:t>TLE-EphemerisParameters-r17 ::= SEQUENCE {</w:t>
      </w:r>
    </w:p>
    <w:p w14:paraId="40051275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inclination-r17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(0..2097151),</w:t>
      </w:r>
    </w:p>
    <w:p w14:paraId="1DA1E441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argumentPerigee-r17</w:t>
      </w:r>
      <w:r w:rsidRPr="0098192A">
        <w:tab/>
      </w:r>
      <w:r w:rsidRPr="0098192A">
        <w:tab/>
      </w:r>
      <w:r w:rsidRPr="0098192A">
        <w:tab/>
      </w:r>
      <w:r w:rsidRPr="0098192A">
        <w:tab/>
        <w:t>INTEGER (0..4194303),</w:t>
      </w:r>
    </w:p>
    <w:p w14:paraId="66BE4B9B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rightAscension-r17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(0..4194303),</w:t>
      </w:r>
    </w:p>
    <w:p w14:paraId="2D6769C7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meanAnomaly-r17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(0..4194303),</w:t>
      </w:r>
    </w:p>
    <w:p w14:paraId="7351C36B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eccentricity-r17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(0..16777215),</w:t>
      </w:r>
    </w:p>
    <w:p w14:paraId="22C2CEB1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meanMotion-r17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(0..17179869183),</w:t>
      </w:r>
    </w:p>
    <w:p w14:paraId="268028A8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bStarDecimal-r17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(-99999..99999),</w:t>
      </w:r>
    </w:p>
    <w:p w14:paraId="1DA46C08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bStarExponent-r17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(-9..9),</w:t>
      </w:r>
    </w:p>
    <w:p w14:paraId="47D12ED2" w14:textId="77777777" w:rsidR="00F0650A" w:rsidRPr="0098192A" w:rsidRDefault="00F0650A" w:rsidP="00F0650A">
      <w:pPr>
        <w:pStyle w:val="PL"/>
        <w:shd w:val="clear" w:color="auto" w:fill="E6E6E6"/>
      </w:pPr>
      <w:r w:rsidRPr="0098192A">
        <w:tab/>
        <w:t>epochStar-r17</w:t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</w:r>
      <w:r w:rsidRPr="0098192A">
        <w:tab/>
        <w:t>INTEGER (-1048575..1048575)</w:t>
      </w:r>
    </w:p>
    <w:p w14:paraId="3EFE05CE" w14:textId="77777777" w:rsidR="00F0650A" w:rsidRPr="0098192A" w:rsidRDefault="00F0650A" w:rsidP="00F0650A">
      <w:pPr>
        <w:pStyle w:val="PL"/>
        <w:shd w:val="clear" w:color="auto" w:fill="E6E6E6"/>
      </w:pPr>
      <w:r w:rsidRPr="0098192A">
        <w:t>}</w:t>
      </w:r>
    </w:p>
    <w:p w14:paraId="32318FAC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ASN1STOP</w:t>
      </w:r>
    </w:p>
    <w:p w14:paraId="3261792D" w14:textId="77777777" w:rsidR="00F0650A" w:rsidRPr="0098192A" w:rsidRDefault="00F0650A" w:rsidP="00F0650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F0650A" w:rsidRPr="0098192A" w14:paraId="22242434" w14:textId="77777777" w:rsidTr="00A225E9">
        <w:trPr>
          <w:cantSplit/>
          <w:tblHeader/>
        </w:trPr>
        <w:tc>
          <w:tcPr>
            <w:tcW w:w="9639" w:type="dxa"/>
          </w:tcPr>
          <w:p w14:paraId="607275F5" w14:textId="77777777" w:rsidR="00F0650A" w:rsidRPr="0098192A" w:rsidRDefault="00F0650A" w:rsidP="00A225E9">
            <w:pPr>
              <w:pStyle w:val="TAH"/>
              <w:rPr>
                <w:lang w:eastAsia="en-GB"/>
              </w:rPr>
            </w:pPr>
            <w:r w:rsidRPr="0098192A">
              <w:rPr>
                <w:i/>
                <w:iCs/>
                <w:lang w:eastAsia="en-GB"/>
              </w:rPr>
              <w:t>TLE-</w:t>
            </w:r>
            <w:proofErr w:type="spellStart"/>
            <w:r w:rsidRPr="0098192A">
              <w:rPr>
                <w:i/>
                <w:iCs/>
                <w:lang w:eastAsia="en-GB"/>
              </w:rPr>
              <w:t>EphemerisParameters</w:t>
            </w:r>
            <w:proofErr w:type="spellEnd"/>
            <w:r w:rsidRPr="0098192A">
              <w:rPr>
                <w:lang w:eastAsia="en-GB"/>
              </w:rPr>
              <w:t xml:space="preserve"> field descriptions</w:t>
            </w:r>
          </w:p>
        </w:tc>
      </w:tr>
      <w:tr w:rsidR="00F0650A" w:rsidRPr="0098192A" w14:paraId="41E2E572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8D9D74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argumentPerigee</w:t>
            </w:r>
            <w:proofErr w:type="spellEnd"/>
          </w:p>
          <w:p w14:paraId="56DE5EAE" w14:textId="77777777" w:rsidR="00F0650A" w:rsidRPr="0098192A" w:rsidRDefault="00F0650A" w:rsidP="00A225E9">
            <w:pPr>
              <w:pStyle w:val="TAL"/>
            </w:pPr>
            <w:r w:rsidRPr="0098192A">
              <w:t>Argument of perigee, see [111] Table 4-3: OMM Data. Unit in degree.</w:t>
            </w:r>
          </w:p>
          <w:p w14:paraId="2BE31680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360 / 4194303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360 / 4194303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02C829D1" w14:textId="77777777" w:rsidTr="00A225E9">
        <w:trPr>
          <w:cantSplit/>
        </w:trPr>
        <w:tc>
          <w:tcPr>
            <w:tcW w:w="9639" w:type="dxa"/>
          </w:tcPr>
          <w:p w14:paraId="3889220D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bStarDecimal</w:t>
            </w:r>
            <w:proofErr w:type="spellEnd"/>
          </w:p>
          <w:p w14:paraId="7FEC2C2D" w14:textId="77777777" w:rsidR="00F0650A" w:rsidRPr="0098192A" w:rsidRDefault="00F0650A" w:rsidP="00A225E9">
            <w:pPr>
              <w:pStyle w:val="TAL"/>
            </w:pPr>
            <w:r w:rsidRPr="0098192A">
              <w:t>Decimal part of B*, see [111] Table 4-3: OMM Data. Unit in inverse Earth radii.</w:t>
            </w:r>
          </w:p>
          <w:p w14:paraId="2267CA49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proofErr w:type="gramStart"/>
            <w:r w:rsidRPr="0098192A">
              <w:t>0.00001 .</w:t>
            </w:r>
            <w:proofErr w:type="gramEnd"/>
            <w:r w:rsidRPr="0098192A">
              <w:t xml:space="preserve"> </w:t>
            </w:r>
            <w:r w:rsidRPr="0098192A">
              <w:rPr>
                <w:lang w:eastAsia="zh-CN"/>
              </w:rPr>
              <w:t>Actual value = field value * 0.00001.</w:t>
            </w:r>
          </w:p>
        </w:tc>
      </w:tr>
      <w:tr w:rsidR="00F0650A" w:rsidRPr="0098192A" w14:paraId="366F6982" w14:textId="77777777" w:rsidTr="00A225E9">
        <w:trPr>
          <w:cantSplit/>
        </w:trPr>
        <w:tc>
          <w:tcPr>
            <w:tcW w:w="9639" w:type="dxa"/>
          </w:tcPr>
          <w:p w14:paraId="53F8DB7D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bStarExponent</w:t>
            </w:r>
            <w:proofErr w:type="spellEnd"/>
          </w:p>
          <w:p w14:paraId="0D093CD5" w14:textId="77777777" w:rsidR="00F0650A" w:rsidRPr="0098192A" w:rsidRDefault="00F0650A" w:rsidP="00A225E9">
            <w:pPr>
              <w:pStyle w:val="TAL"/>
            </w:pPr>
            <w:r w:rsidRPr="0098192A">
              <w:t>Exponent part of B*, see [111] Table 4-3: OMM Data.</w:t>
            </w:r>
          </w:p>
        </w:tc>
      </w:tr>
      <w:tr w:rsidR="00F0650A" w:rsidRPr="0098192A" w14:paraId="3EDC63B8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2F678E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8192A">
              <w:rPr>
                <w:b/>
                <w:bCs/>
                <w:i/>
                <w:iCs/>
              </w:rPr>
              <w:t>eccentricity</w:t>
            </w:r>
          </w:p>
          <w:p w14:paraId="14A4AFCB" w14:textId="77777777" w:rsidR="00F0650A" w:rsidRPr="0098192A" w:rsidRDefault="00F0650A" w:rsidP="00A225E9">
            <w:pPr>
              <w:pStyle w:val="TAL"/>
            </w:pPr>
            <w:r w:rsidRPr="0098192A">
              <w:t>Eccentricity, see [111] Table 4-3: OMM Data.</w:t>
            </w:r>
          </w:p>
          <w:p w14:paraId="0CF8C64E" w14:textId="77777777" w:rsidR="00F0650A" w:rsidRPr="0098192A" w:rsidRDefault="00F0650A" w:rsidP="00A225E9">
            <w:pPr>
              <w:pStyle w:val="TAL"/>
            </w:pPr>
            <w:r w:rsidRPr="0098192A">
              <w:t>Step of 0</w:t>
            </w:r>
            <w:r w:rsidRPr="0098192A">
              <w:rPr>
                <w:szCs w:val="16"/>
              </w:rPr>
              <w:t xml:space="preserve">.9999999 / </w:t>
            </w:r>
            <w:r w:rsidRPr="0098192A">
              <w:t xml:space="preserve">16777215.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t>0</w:t>
            </w:r>
            <w:r w:rsidRPr="0098192A">
              <w:rPr>
                <w:szCs w:val="16"/>
              </w:rPr>
              <w:t xml:space="preserve">.9999999 / </w:t>
            </w:r>
            <w:r w:rsidRPr="0098192A">
              <w:t>16777215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7314351F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EA6B54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epochStar</w:t>
            </w:r>
            <w:proofErr w:type="spellEnd"/>
          </w:p>
          <w:p w14:paraId="6724350E" w14:textId="61F45339" w:rsidR="00F0650A" w:rsidRPr="0098192A" w:rsidRDefault="00F0650A" w:rsidP="00E7232D">
            <w:pPr>
              <w:pStyle w:val="TAL"/>
            </w:pPr>
            <w:r w:rsidRPr="0098192A">
              <w:t>Time offset to the beginning of the current week (Monday 00:00:00 UTC) of the Epoch. Unit in second.</w:t>
            </w:r>
            <w:ins w:id="20" w:author="ZTE (Ting)" w:date="2025-08-27T13:34:00Z">
              <w:r w:rsidR="00182C10">
                <w:rPr>
                  <w:lang w:eastAsia="en-GB"/>
                </w:rPr>
                <w:t xml:space="preserve"> T</w:t>
              </w:r>
              <w:r w:rsidR="00182C10" w:rsidRPr="00413BCC">
                <w:rPr>
                  <w:lang w:eastAsia="en-GB"/>
                </w:rPr>
                <w:t xml:space="preserve">he </w:t>
              </w:r>
              <w:r w:rsidR="00182C10">
                <w:rPr>
                  <w:lang w:eastAsia="en-GB"/>
                </w:rPr>
                <w:t xml:space="preserve">current week </w:t>
              </w:r>
            </w:ins>
            <w:ins w:id="21" w:author="ZTE (Ting)" w:date="2025-08-27T20:11:00Z">
              <w:r w:rsidR="00E7232D">
                <w:rPr>
                  <w:lang w:eastAsia="en-GB"/>
                </w:rPr>
                <w:t>refers to</w:t>
              </w:r>
            </w:ins>
            <w:ins w:id="22" w:author="ZTE (Ting)" w:date="2025-08-27T13:34:00Z">
              <w:r w:rsidR="00182C10">
                <w:rPr>
                  <w:lang w:eastAsia="en-GB"/>
                </w:rPr>
                <w:t xml:space="preserve"> the we</w:t>
              </w:r>
              <w:r w:rsidR="00182C10" w:rsidRPr="00E7232D">
                <w:rPr>
                  <w:rFonts w:cs="Arial"/>
                  <w:lang w:eastAsia="sv-SE"/>
                </w:rPr>
                <w:t>ek</w:t>
              </w:r>
            </w:ins>
            <w:ins w:id="23" w:author="ZTE (Ting)" w:date="2025-08-27T20:11:00Z">
              <w:r w:rsidR="00E7232D">
                <w:rPr>
                  <w:rFonts w:cs="Arial"/>
                  <w:lang w:eastAsia="sv-SE"/>
                </w:rPr>
                <w:t xml:space="preserve"> in which</w:t>
              </w:r>
            </w:ins>
            <w:ins w:id="24" w:author="ZTE (Ting)" w:date="2025-08-27T13:34:00Z">
              <w:r w:rsidR="00182C10" w:rsidRPr="0098192A">
                <w:rPr>
                  <w:rFonts w:cs="Arial"/>
                  <w:lang w:eastAsia="sv-SE"/>
                </w:rPr>
                <w:t xml:space="preserve"> </w:t>
              </w:r>
            </w:ins>
            <w:ins w:id="25" w:author="ZTE (Ting)" w:date="2025-08-27T19:30:00Z">
              <w:r w:rsidR="00D463D1" w:rsidRPr="00E7232D">
                <w:rPr>
                  <w:rFonts w:cs="Arial"/>
                  <w:lang w:eastAsia="sv-SE"/>
                </w:rPr>
                <w:t xml:space="preserve">the SI window </w:t>
              </w:r>
            </w:ins>
            <w:ins w:id="26" w:author="ZTE (Ting)" w:date="2025-08-27T20:10:00Z">
              <w:r w:rsidR="00E7232D" w:rsidRPr="00E7232D">
                <w:rPr>
                  <w:rFonts w:cs="Arial"/>
                  <w:lang w:eastAsia="sv-SE"/>
                </w:rPr>
                <w:t>for transmitting</w:t>
              </w:r>
            </w:ins>
            <w:ins w:id="27" w:author="ZTE (Ting)" w:date="2025-08-27T19:30:00Z">
              <w:r w:rsidR="00D463D1" w:rsidRPr="00E7232D">
                <w:rPr>
                  <w:rFonts w:cs="Arial"/>
                  <w:lang w:eastAsia="sv-SE"/>
                </w:rPr>
                <w:t xml:space="preserve"> the SI message carrying th</w:t>
              </w:r>
            </w:ins>
            <w:ins w:id="28" w:author="ZTE (Ting)" w:date="2025-08-27T19:33:00Z">
              <w:r w:rsidR="00D463D1" w:rsidRPr="00E7232D">
                <w:rPr>
                  <w:rFonts w:cs="Arial"/>
                  <w:lang w:eastAsia="sv-SE"/>
                </w:rPr>
                <w:t>e</w:t>
              </w:r>
            </w:ins>
            <w:ins w:id="29" w:author="ZTE (Ting)" w:date="2025-08-27T19:30:00Z">
              <w:r w:rsidR="00D463D1" w:rsidRPr="00E7232D">
                <w:rPr>
                  <w:rFonts w:cs="Arial"/>
                  <w:i/>
                  <w:lang w:eastAsia="sv-SE"/>
                </w:rPr>
                <w:t xml:space="preserve"> </w:t>
              </w:r>
            </w:ins>
            <w:proofErr w:type="spellStart"/>
            <w:ins w:id="30" w:author="ZTE (Ting)" w:date="2025-08-27T19:32:00Z">
              <w:r w:rsidR="00D463D1" w:rsidRPr="00E7232D">
                <w:rPr>
                  <w:rFonts w:cs="Arial"/>
                  <w:i/>
                  <w:lang w:eastAsia="sv-SE"/>
                </w:rPr>
                <w:t>epochStar</w:t>
              </w:r>
              <w:proofErr w:type="spellEnd"/>
              <w:r w:rsidR="00D463D1" w:rsidRPr="00E7232D">
                <w:rPr>
                  <w:rFonts w:cs="Arial"/>
                  <w:i/>
                  <w:lang w:eastAsia="sv-SE"/>
                </w:rPr>
                <w:t xml:space="preserve"> </w:t>
              </w:r>
            </w:ins>
            <w:ins w:id="31" w:author="ZTE (Ting)" w:date="2025-08-27T20:10:00Z">
              <w:r w:rsidR="00E7232D" w:rsidRPr="00E7232D">
                <w:rPr>
                  <w:rFonts w:cs="Arial"/>
                  <w:lang w:eastAsia="sv-SE"/>
                </w:rPr>
                <w:t>ends</w:t>
              </w:r>
            </w:ins>
            <w:ins w:id="32" w:author="ZTE (Ting)" w:date="2025-08-27T13:35:00Z">
              <w:r w:rsidR="00182C10" w:rsidRPr="00E7232D">
                <w:rPr>
                  <w:rFonts w:cs="Arial"/>
                  <w:lang w:eastAsia="sv-SE"/>
                </w:rPr>
                <w:t>.</w:t>
              </w:r>
            </w:ins>
          </w:p>
        </w:tc>
      </w:tr>
      <w:tr w:rsidR="00F0650A" w:rsidRPr="0098192A" w14:paraId="277157E0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46DAB3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98192A">
              <w:rPr>
                <w:b/>
                <w:bCs/>
                <w:i/>
                <w:iCs/>
              </w:rPr>
              <w:t>inclination</w:t>
            </w:r>
          </w:p>
          <w:p w14:paraId="5E40E95B" w14:textId="77777777" w:rsidR="00F0650A" w:rsidRPr="0098192A" w:rsidRDefault="00F0650A" w:rsidP="00A225E9">
            <w:pPr>
              <w:pStyle w:val="TAL"/>
            </w:pPr>
            <w:r w:rsidRPr="0098192A">
              <w:t>Inclination, see [111] Table 4-3: OMM Data. Unit in degree.</w:t>
            </w:r>
          </w:p>
          <w:p w14:paraId="7B452A36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180 / 2097151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180 / 2097151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193891C1" w14:textId="77777777" w:rsidTr="00A225E9">
        <w:trPr>
          <w:cantSplit/>
        </w:trPr>
        <w:tc>
          <w:tcPr>
            <w:tcW w:w="9639" w:type="dxa"/>
          </w:tcPr>
          <w:p w14:paraId="4244E266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meanAnomaly</w:t>
            </w:r>
            <w:proofErr w:type="spellEnd"/>
          </w:p>
          <w:p w14:paraId="67AE3B78" w14:textId="77777777" w:rsidR="00F0650A" w:rsidRPr="0098192A" w:rsidRDefault="00F0650A" w:rsidP="00A225E9">
            <w:pPr>
              <w:pStyle w:val="TAL"/>
            </w:pPr>
            <w:r w:rsidRPr="0098192A">
              <w:t>Mean anomaly at epoch time, see [111] Table 4-3: OMM Data. Unit in degree.</w:t>
            </w:r>
          </w:p>
          <w:p w14:paraId="222C5153" w14:textId="77777777" w:rsidR="00F0650A" w:rsidRPr="0098192A" w:rsidRDefault="00F0650A" w:rsidP="00A225E9">
            <w:pPr>
              <w:pStyle w:val="TAL"/>
              <w:rPr>
                <w:lang w:eastAsia="zh-CN"/>
              </w:rPr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360 / 4194303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360 / 4194303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59BFC7AC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C6039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meanMotion</w:t>
            </w:r>
            <w:proofErr w:type="spellEnd"/>
          </w:p>
          <w:p w14:paraId="69442CA4" w14:textId="77777777" w:rsidR="00F0650A" w:rsidRPr="0098192A" w:rsidRDefault="00F0650A" w:rsidP="00A225E9">
            <w:pPr>
              <w:pStyle w:val="TAL"/>
            </w:pPr>
            <w:r w:rsidRPr="0098192A">
              <w:t>Mean motion at epoch time, see [111] Table 4-3: OMM Data]. Unit in revolution/day.</w:t>
            </w:r>
          </w:p>
          <w:p w14:paraId="777189C8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99.99999999 / 17179869183 </w:t>
            </w:r>
            <w:r w:rsidRPr="0098192A">
              <w:t xml:space="preserve">rev/day.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99.99999999 / 17179869183</w:t>
            </w:r>
            <w:r w:rsidRPr="0098192A">
              <w:rPr>
                <w:lang w:eastAsia="zh-CN"/>
              </w:rPr>
              <w:t>).</w:t>
            </w:r>
          </w:p>
        </w:tc>
      </w:tr>
      <w:tr w:rsidR="00F0650A" w:rsidRPr="0098192A" w14:paraId="3FA8A90D" w14:textId="77777777" w:rsidTr="00A225E9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5C01CE" w14:textId="77777777" w:rsidR="00F0650A" w:rsidRPr="0098192A" w:rsidRDefault="00F0650A" w:rsidP="00A225E9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8192A">
              <w:rPr>
                <w:b/>
                <w:bCs/>
                <w:i/>
                <w:iCs/>
              </w:rPr>
              <w:t>rightAscension</w:t>
            </w:r>
            <w:proofErr w:type="spellEnd"/>
          </w:p>
          <w:p w14:paraId="3DBDFA07" w14:textId="77777777" w:rsidR="00F0650A" w:rsidRPr="0098192A" w:rsidRDefault="00F0650A" w:rsidP="00A225E9">
            <w:pPr>
              <w:pStyle w:val="TAL"/>
            </w:pPr>
            <w:r w:rsidRPr="0098192A">
              <w:t>Right ascension of ascending node, see [111] Table 4-3: OMM Data. Unit in degree.</w:t>
            </w:r>
          </w:p>
          <w:p w14:paraId="3C2DAF3E" w14:textId="77777777" w:rsidR="00F0650A" w:rsidRPr="0098192A" w:rsidRDefault="00F0650A" w:rsidP="00A225E9">
            <w:pPr>
              <w:pStyle w:val="TAL"/>
            </w:pPr>
            <w:r w:rsidRPr="0098192A">
              <w:t xml:space="preserve">Step of </w:t>
            </w:r>
            <w:r w:rsidRPr="0098192A">
              <w:rPr>
                <w:szCs w:val="16"/>
              </w:rPr>
              <w:t xml:space="preserve">360 / 4194303 </w:t>
            </w:r>
            <w:r w:rsidRPr="0098192A">
              <w:t xml:space="preserve">degree. </w:t>
            </w:r>
            <w:r w:rsidRPr="0098192A">
              <w:rPr>
                <w:lang w:eastAsia="zh-CN"/>
              </w:rPr>
              <w:t>Actual value = field value * (</w:t>
            </w:r>
            <w:r w:rsidRPr="0098192A">
              <w:rPr>
                <w:szCs w:val="16"/>
              </w:rPr>
              <w:t>360 / 4194303</w:t>
            </w:r>
            <w:r w:rsidRPr="0098192A">
              <w:rPr>
                <w:lang w:eastAsia="zh-CN"/>
              </w:rPr>
              <w:t>).</w:t>
            </w:r>
          </w:p>
        </w:tc>
      </w:tr>
    </w:tbl>
    <w:p w14:paraId="446A3529" w14:textId="77777777" w:rsidR="00F0650A" w:rsidRPr="0098192A" w:rsidRDefault="00F0650A" w:rsidP="00F0650A"/>
    <w:p w14:paraId="10EA912D" w14:textId="2506DDBC" w:rsidR="00E3625B" w:rsidRDefault="00E3625B" w:rsidP="00E3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the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change </w:t>
      </w:r>
    </w:p>
    <w:p w14:paraId="73CA892B" w14:textId="77777777" w:rsidR="00E3625B" w:rsidRPr="00D015B6" w:rsidRDefault="00E3625B" w:rsidP="00E3625B"/>
    <w:p w14:paraId="41AE2511" w14:textId="003FA76E" w:rsidR="00E3625B" w:rsidRDefault="00E3625B" w:rsidP="00E3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Start of the</w:t>
      </w:r>
      <w:r>
        <w:rPr>
          <w:rFonts w:hint="eastAsia"/>
          <w:sz w:val="22"/>
          <w:lang w:val="en-US" w:eastAsia="zh-CN"/>
        </w:rPr>
        <w:t xml:space="preserve"> </w:t>
      </w:r>
      <w:r>
        <w:rPr>
          <w:sz w:val="22"/>
          <w:lang w:val="en-US" w:eastAsia="zh-CN"/>
        </w:rPr>
        <w:t xml:space="preserve">change </w:t>
      </w:r>
    </w:p>
    <w:p w14:paraId="21AC8C40" w14:textId="77777777" w:rsidR="00FD50C1" w:rsidRDefault="00FD50C1" w:rsidP="00FD50C1">
      <w:pPr>
        <w:pStyle w:val="3"/>
      </w:pPr>
      <w:bookmarkStart w:id="33" w:name="_Toc185640899"/>
      <w:bookmarkStart w:id="34" w:name="_Toc193474582"/>
      <w:bookmarkStart w:id="35" w:name="_Toc201562515"/>
      <w:bookmarkStart w:id="36" w:name="_Toc193474614"/>
      <w:bookmarkStart w:id="37" w:name="_Toc201562547"/>
      <w:bookmarkEnd w:id="16"/>
      <w:r w:rsidRPr="0098192A">
        <w:lastRenderedPageBreak/>
        <w:t>6.3.6</w:t>
      </w:r>
      <w:r w:rsidRPr="0098192A">
        <w:tab/>
        <w:t>Other information elements</w:t>
      </w:r>
      <w:bookmarkEnd w:id="33"/>
      <w:bookmarkEnd w:id="34"/>
      <w:bookmarkEnd w:id="35"/>
    </w:p>
    <w:p w14:paraId="2B35A0E4" w14:textId="77777777" w:rsidR="00FD50C1" w:rsidRPr="00FD50C1" w:rsidRDefault="00FD50C1" w:rsidP="00FD50C1">
      <w:pPr>
        <w:rPr>
          <w:i/>
          <w:color w:val="0070C0"/>
          <w:lang w:eastAsia="zh-CN"/>
        </w:rPr>
      </w:pPr>
      <w:r w:rsidRPr="00FD50C1">
        <w:rPr>
          <w:rFonts w:hint="eastAsia"/>
          <w:i/>
          <w:color w:val="0070C0"/>
          <w:lang w:eastAsia="zh-CN"/>
        </w:rPr>
        <w:t>&lt;</w:t>
      </w:r>
      <w:r w:rsidRPr="00FD50C1">
        <w:rPr>
          <w:i/>
          <w:color w:val="0070C0"/>
          <w:lang w:eastAsia="zh-CN"/>
        </w:rPr>
        <w:t>Skip unrelated parts&gt;</w:t>
      </w:r>
    </w:p>
    <w:p w14:paraId="39B5BA18" w14:textId="77777777" w:rsidR="00FD50C1" w:rsidRPr="0098192A" w:rsidRDefault="00FD50C1" w:rsidP="00FD50C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8192A">
        <w:rPr>
          <w:rFonts w:ascii="Arial" w:hAnsi="Arial"/>
          <w:sz w:val="24"/>
        </w:rPr>
        <w:t>–</w:t>
      </w:r>
      <w:r w:rsidRPr="0098192A">
        <w:rPr>
          <w:rFonts w:ascii="Arial" w:hAnsi="Arial"/>
          <w:sz w:val="24"/>
        </w:rPr>
        <w:tab/>
      </w:r>
      <w:proofErr w:type="spellStart"/>
      <w:r w:rsidRPr="0098192A">
        <w:rPr>
          <w:rFonts w:ascii="Arial" w:hAnsi="Arial"/>
          <w:i/>
          <w:sz w:val="24"/>
        </w:rPr>
        <w:t>TimeOffsetUTC</w:t>
      </w:r>
      <w:bookmarkEnd w:id="36"/>
      <w:bookmarkEnd w:id="37"/>
      <w:proofErr w:type="spellEnd"/>
    </w:p>
    <w:p w14:paraId="0CF80E19" w14:textId="3D5E2229" w:rsidR="00F0650A" w:rsidRPr="0098192A" w:rsidRDefault="00F0650A" w:rsidP="00F0650A">
      <w:r w:rsidRPr="0098192A">
        <w:t xml:space="preserve">The IE </w:t>
      </w:r>
      <w:proofErr w:type="spellStart"/>
      <w:r w:rsidRPr="0098192A">
        <w:rPr>
          <w:i/>
        </w:rPr>
        <w:t>TimeOffsetUTC</w:t>
      </w:r>
      <w:proofErr w:type="spellEnd"/>
      <w:r w:rsidRPr="0098192A">
        <w:t xml:space="preserve"> provides the time offset to the beginning of week (Monday 00:00:00 UTC). Units in seconds.</w:t>
      </w:r>
      <w:r w:rsidR="00E7232D" w:rsidRPr="00413BCC">
        <w:rPr>
          <w:lang w:eastAsia="en-GB"/>
        </w:rPr>
        <w:t xml:space="preserve"> </w:t>
      </w:r>
      <w:ins w:id="38" w:author="ZTE (Ting)" w:date="2025-08-27T13:35:00Z">
        <w:r w:rsidR="00182C10" w:rsidRPr="00413BCC">
          <w:rPr>
            <w:lang w:eastAsia="en-GB"/>
          </w:rPr>
          <w:t>If th</w:t>
        </w:r>
        <w:r w:rsidR="00182C10">
          <w:rPr>
            <w:lang w:eastAsia="en-GB"/>
          </w:rPr>
          <w:t xml:space="preserve">is time </w:t>
        </w:r>
        <w:r w:rsidR="00182C10" w:rsidRPr="00413BCC">
          <w:t>offset</w:t>
        </w:r>
      </w:ins>
      <w:ins w:id="39" w:author="ZTE (Ting)" w:date="2025-08-27T13:39:00Z">
        <w:r w:rsidR="00845CDF">
          <w:t xml:space="preserve"> </w:t>
        </w:r>
      </w:ins>
      <w:ins w:id="40" w:author="ZTE (Ting)" w:date="2025-08-27T13:35:00Z">
        <w:r w:rsidR="00182C10">
          <w:t>is received via</w:t>
        </w:r>
        <w:r w:rsidR="00182C10" w:rsidRPr="004C371D">
          <w:rPr>
            <w:noProof/>
          </w:rPr>
          <w:t xml:space="preserve"> </w:t>
        </w:r>
        <w:r w:rsidR="00331EEB">
          <w:rPr>
            <w:noProof/>
          </w:rPr>
          <w:t>system information</w:t>
        </w:r>
        <w:r w:rsidR="00182C10" w:rsidRPr="00413BCC">
          <w:rPr>
            <w:lang w:eastAsia="en-GB"/>
          </w:rPr>
          <w:t xml:space="preserve">, the </w:t>
        </w:r>
        <w:r w:rsidR="00182C10">
          <w:rPr>
            <w:lang w:eastAsia="en-GB"/>
          </w:rPr>
          <w:t xml:space="preserve">week </w:t>
        </w:r>
      </w:ins>
      <w:ins w:id="41" w:author="ZTE (Ting)" w:date="2025-08-27T20:12:00Z">
        <w:r w:rsidR="00E7232D">
          <w:rPr>
            <w:lang w:eastAsia="en-GB"/>
          </w:rPr>
          <w:t>refers to</w:t>
        </w:r>
      </w:ins>
      <w:ins w:id="42" w:author="ZTE (Ting)" w:date="2025-08-27T13:35:00Z">
        <w:r w:rsidR="00182C10">
          <w:rPr>
            <w:lang w:eastAsia="en-GB"/>
          </w:rPr>
          <w:t xml:space="preserve"> the week </w:t>
        </w:r>
      </w:ins>
      <w:ins w:id="43" w:author="ZTE (Ting)" w:date="2025-08-27T20:13:00Z">
        <w:r w:rsidR="00E7232D">
          <w:rPr>
            <w:rFonts w:cs="Arial"/>
            <w:lang w:eastAsia="sv-SE"/>
          </w:rPr>
          <w:t>in which</w:t>
        </w:r>
        <w:r w:rsidR="00E7232D" w:rsidRPr="0098192A">
          <w:rPr>
            <w:rFonts w:cs="Arial"/>
            <w:lang w:eastAsia="sv-SE"/>
          </w:rPr>
          <w:t xml:space="preserve"> </w:t>
        </w:r>
        <w:r w:rsidR="00E7232D" w:rsidRPr="00E7232D">
          <w:rPr>
            <w:rFonts w:cs="Arial"/>
            <w:lang w:eastAsia="sv-SE"/>
          </w:rPr>
          <w:t>the SI window for transmitting the SI message carrying</w:t>
        </w:r>
        <w:r w:rsidR="00E7232D" w:rsidRPr="00E7232D">
          <w:rPr>
            <w:lang w:eastAsia="en-GB"/>
          </w:rPr>
          <w:t xml:space="preserve"> </w:t>
        </w:r>
        <w:r w:rsidR="00E7232D" w:rsidRPr="00413BCC">
          <w:rPr>
            <w:lang w:eastAsia="en-GB"/>
          </w:rPr>
          <w:t>th</w:t>
        </w:r>
        <w:r w:rsidR="00E7232D">
          <w:rPr>
            <w:lang w:eastAsia="en-GB"/>
          </w:rPr>
          <w:t xml:space="preserve">is time </w:t>
        </w:r>
        <w:r w:rsidR="00E7232D" w:rsidRPr="00413BCC">
          <w:t>offset</w:t>
        </w:r>
        <w:r w:rsidR="00E7232D" w:rsidRPr="00E7232D">
          <w:rPr>
            <w:rFonts w:cs="Arial"/>
            <w:i/>
            <w:lang w:eastAsia="sv-SE"/>
          </w:rPr>
          <w:t xml:space="preserve"> </w:t>
        </w:r>
        <w:r w:rsidR="00E7232D" w:rsidRPr="00E7232D">
          <w:rPr>
            <w:rFonts w:cs="Arial"/>
            <w:lang w:eastAsia="sv-SE"/>
          </w:rPr>
          <w:t>ends</w:t>
        </w:r>
        <w:r w:rsidR="00E7232D">
          <w:rPr>
            <w:rFonts w:cs="Arial"/>
            <w:lang w:eastAsia="sv-SE"/>
          </w:rPr>
          <w:t>.</w:t>
        </w:r>
      </w:ins>
    </w:p>
    <w:p w14:paraId="23418CE8" w14:textId="77777777" w:rsidR="00F0650A" w:rsidRPr="0098192A" w:rsidRDefault="00F0650A" w:rsidP="00F0650A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98192A">
        <w:rPr>
          <w:rFonts w:ascii="Arial" w:hAnsi="Arial"/>
          <w:b/>
          <w:i/>
        </w:rPr>
        <w:t>TimeOffsetUTC</w:t>
      </w:r>
      <w:proofErr w:type="spellEnd"/>
      <w:r w:rsidRPr="0098192A">
        <w:rPr>
          <w:rFonts w:ascii="Arial" w:hAnsi="Arial"/>
          <w:b/>
          <w:i/>
        </w:rPr>
        <w:t xml:space="preserve"> </w:t>
      </w:r>
      <w:r w:rsidRPr="0098192A">
        <w:rPr>
          <w:rFonts w:ascii="Arial" w:hAnsi="Arial"/>
          <w:b/>
        </w:rPr>
        <w:t>information element</w:t>
      </w:r>
    </w:p>
    <w:p w14:paraId="24C7771E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ASN1START</w:t>
      </w:r>
    </w:p>
    <w:p w14:paraId="13317223" w14:textId="77777777" w:rsidR="00F0650A" w:rsidRPr="0098192A" w:rsidRDefault="00F0650A" w:rsidP="00F0650A">
      <w:pPr>
        <w:pStyle w:val="PL"/>
        <w:shd w:val="clear" w:color="auto" w:fill="E6E6E6"/>
      </w:pPr>
    </w:p>
    <w:p w14:paraId="6AF45555" w14:textId="77777777" w:rsidR="00F0650A" w:rsidRPr="0098192A" w:rsidRDefault="00F0650A" w:rsidP="00F0650A">
      <w:pPr>
        <w:pStyle w:val="PL"/>
        <w:shd w:val="clear" w:color="auto" w:fill="E6E6E6"/>
      </w:pPr>
      <w:r w:rsidRPr="0098192A">
        <w:t>TimeOffsetUTC-r17 ::=</w:t>
      </w:r>
      <w:r w:rsidRPr="0098192A">
        <w:tab/>
      </w:r>
      <w:r w:rsidRPr="0098192A">
        <w:tab/>
        <w:t>INTEGER (0..1048575)</w:t>
      </w:r>
    </w:p>
    <w:p w14:paraId="3A7A914E" w14:textId="77777777" w:rsidR="00F0650A" w:rsidRPr="0098192A" w:rsidRDefault="00F0650A" w:rsidP="00F0650A">
      <w:pPr>
        <w:pStyle w:val="PL"/>
        <w:shd w:val="clear" w:color="auto" w:fill="E6E6E6"/>
      </w:pPr>
    </w:p>
    <w:p w14:paraId="0B254377" w14:textId="77777777" w:rsidR="00F0650A" w:rsidRPr="0098192A" w:rsidRDefault="00F0650A" w:rsidP="00F0650A">
      <w:pPr>
        <w:pStyle w:val="PL"/>
        <w:shd w:val="clear" w:color="auto" w:fill="E6E6E6"/>
      </w:pPr>
      <w:r w:rsidRPr="0098192A">
        <w:t>-- ASN1STOP</w:t>
      </w:r>
    </w:p>
    <w:p w14:paraId="2DC0F444" w14:textId="77777777" w:rsidR="008F62F2" w:rsidRPr="0098192A" w:rsidRDefault="008F62F2" w:rsidP="008F62F2"/>
    <w:p w14:paraId="5E679B82" w14:textId="0C003D63" w:rsidR="008F62F2" w:rsidRDefault="008F62F2" w:rsidP="008F6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the change </w:t>
      </w:r>
    </w:p>
    <w:p w14:paraId="6ED5160E" w14:textId="77777777" w:rsidR="008F62F2" w:rsidRPr="0098192A" w:rsidRDefault="008F62F2" w:rsidP="008F62F2"/>
    <w:p w14:paraId="3CEDC613" w14:textId="66FC153D" w:rsidR="008F62F2" w:rsidRDefault="008F62F2" w:rsidP="008F6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Start of the change </w:t>
      </w:r>
    </w:p>
    <w:p w14:paraId="5356FBF5" w14:textId="77777777" w:rsidR="008F62F2" w:rsidRPr="0098192A" w:rsidRDefault="008F62F2" w:rsidP="008F62F2">
      <w:pPr>
        <w:pStyle w:val="8"/>
      </w:pPr>
      <w:bookmarkStart w:id="44" w:name="_Toc20487802"/>
      <w:bookmarkStart w:id="45" w:name="_Toc29343109"/>
      <w:bookmarkStart w:id="46" w:name="_Toc29344248"/>
      <w:bookmarkStart w:id="47" w:name="_Toc36567514"/>
      <w:bookmarkStart w:id="48" w:name="_Toc36810978"/>
      <w:bookmarkStart w:id="49" w:name="_Toc36847342"/>
      <w:bookmarkStart w:id="50" w:name="_Toc36939995"/>
      <w:bookmarkStart w:id="51" w:name="_Toc37082975"/>
      <w:bookmarkStart w:id="52" w:name="_Toc46481618"/>
      <w:bookmarkStart w:id="53" w:name="_Toc46482852"/>
      <w:bookmarkStart w:id="54" w:name="_Toc46484086"/>
      <w:bookmarkStart w:id="55" w:name="_Toc185641275"/>
      <w:bookmarkStart w:id="56" w:name="_Toc193474959"/>
      <w:bookmarkStart w:id="57" w:name="_Toc201562892"/>
      <w:r w:rsidRPr="0098192A">
        <w:t>Annex G (normative):</w:t>
      </w:r>
      <w:r w:rsidRPr="0098192A">
        <w:tab/>
        <w:t>List of CRs Containing Early Implementable Features and Corrections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B0CC5B0" w14:textId="77777777" w:rsidR="008F62F2" w:rsidRPr="0098192A" w:rsidRDefault="008F62F2" w:rsidP="008F62F2">
      <w:r w:rsidRPr="0098192A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98192A">
        <w:t>Rel</w:t>
      </w:r>
      <w:proofErr w:type="spellEnd"/>
      <w:r w:rsidRPr="0098192A">
        <w:t>-N will not cause interoperability issues").</w:t>
      </w:r>
    </w:p>
    <w:p w14:paraId="4408C90E" w14:textId="77777777" w:rsidR="008F62F2" w:rsidRPr="0098192A" w:rsidRDefault="008F62F2" w:rsidP="008F62F2">
      <w:pPr>
        <w:pStyle w:val="TH"/>
      </w:pPr>
      <w:r w:rsidRPr="0098192A">
        <w:lastRenderedPageBreak/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8F62F2" w:rsidRPr="0098192A" w14:paraId="53F64220" w14:textId="77777777" w:rsidTr="007B2580">
        <w:tc>
          <w:tcPr>
            <w:tcW w:w="2689" w:type="dxa"/>
            <w:shd w:val="clear" w:color="auto" w:fill="E7E6E6"/>
          </w:tcPr>
          <w:p w14:paraId="2015E8F1" w14:textId="77777777" w:rsidR="008F62F2" w:rsidRPr="0098192A" w:rsidRDefault="008F62F2" w:rsidP="007B2580">
            <w:pPr>
              <w:pStyle w:val="TAH"/>
              <w:rPr>
                <w:kern w:val="2"/>
              </w:rPr>
            </w:pPr>
            <w:proofErr w:type="spellStart"/>
            <w:r w:rsidRPr="0098192A">
              <w:rPr>
                <w:kern w:val="2"/>
              </w:rPr>
              <w:lastRenderedPageBreak/>
              <w:t>TDoc</w:t>
            </w:r>
            <w:proofErr w:type="spellEnd"/>
            <w:r w:rsidRPr="0098192A">
              <w:rPr>
                <w:kern w:val="2"/>
              </w:rPr>
              <w:t xml:space="preserve"> Number (RP-</w:t>
            </w:r>
            <w:proofErr w:type="spellStart"/>
            <w:r w:rsidRPr="0098192A">
              <w:rPr>
                <w:kern w:val="2"/>
              </w:rPr>
              <w:t>xxxxxx</w:t>
            </w:r>
            <w:proofErr w:type="spellEnd"/>
            <w:r w:rsidRPr="0098192A">
              <w:rPr>
                <w:kern w:val="2"/>
              </w:rPr>
              <w:t>): CR Title</w:t>
            </w:r>
          </w:p>
        </w:tc>
        <w:tc>
          <w:tcPr>
            <w:tcW w:w="1275" w:type="dxa"/>
            <w:shd w:val="clear" w:color="auto" w:fill="E7E6E6"/>
          </w:tcPr>
          <w:p w14:paraId="03962AA4" w14:textId="77777777" w:rsidR="008F62F2" w:rsidRPr="0098192A" w:rsidRDefault="008F62F2" w:rsidP="007B2580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14:paraId="32EE74D3" w14:textId="77777777" w:rsidR="008F62F2" w:rsidRPr="0098192A" w:rsidRDefault="008F62F2" w:rsidP="007B2580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14:paraId="010492AE" w14:textId="77777777" w:rsidR="008F62F2" w:rsidRPr="0098192A" w:rsidRDefault="008F62F2" w:rsidP="007B2580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14:paraId="277BD064" w14:textId="77777777" w:rsidR="008F62F2" w:rsidRPr="0098192A" w:rsidRDefault="008F62F2" w:rsidP="007B2580">
            <w:pPr>
              <w:pStyle w:val="TAH"/>
              <w:rPr>
                <w:kern w:val="2"/>
              </w:rPr>
            </w:pPr>
            <w:r w:rsidRPr="0098192A">
              <w:rPr>
                <w:kern w:val="2"/>
              </w:rPr>
              <w:t>Additional Information</w:t>
            </w:r>
          </w:p>
        </w:tc>
      </w:tr>
      <w:tr w:rsidR="008F62F2" w:rsidRPr="0098192A" w14:paraId="14E171FA" w14:textId="77777777" w:rsidTr="007B2580">
        <w:tc>
          <w:tcPr>
            <w:tcW w:w="2689" w:type="dxa"/>
            <w:shd w:val="clear" w:color="auto" w:fill="auto"/>
          </w:tcPr>
          <w:p w14:paraId="2953BB00" w14:textId="77777777" w:rsidR="008F62F2" w:rsidRPr="0098192A" w:rsidRDefault="008F62F2" w:rsidP="007B2580">
            <w:pPr>
              <w:pStyle w:val="TAL"/>
              <w:rPr>
                <w:kern w:val="2"/>
                <w:szCs w:val="18"/>
              </w:rPr>
            </w:pPr>
            <w:r w:rsidRPr="0098192A">
              <w:rPr>
                <w:kern w:val="2"/>
                <w:szCs w:val="18"/>
              </w:rPr>
              <w:t xml:space="preserve">RP-181233: </w:t>
            </w:r>
            <w:r w:rsidRPr="0098192A">
              <w:rPr>
                <w:bCs/>
                <w:kern w:val="2"/>
                <w:szCs w:val="18"/>
              </w:rPr>
              <w:t xml:space="preserve">Successful acknowledgement of </w:t>
            </w:r>
            <w:proofErr w:type="spellStart"/>
            <w:r w:rsidRPr="0098192A">
              <w:rPr>
                <w:bCs/>
                <w:kern w:val="2"/>
                <w:szCs w:val="18"/>
              </w:rPr>
              <w:t>RRCConnectionRelease</w:t>
            </w:r>
            <w:proofErr w:type="spellEnd"/>
            <w:r w:rsidRPr="0098192A">
              <w:rPr>
                <w:bCs/>
                <w:kern w:val="2"/>
                <w:szCs w:val="18"/>
              </w:rPr>
              <w:t xml:space="preserve"> for BL and CE UE</w:t>
            </w:r>
          </w:p>
        </w:tc>
        <w:tc>
          <w:tcPr>
            <w:tcW w:w="1275" w:type="dxa"/>
            <w:shd w:val="clear" w:color="auto" w:fill="auto"/>
          </w:tcPr>
          <w:p w14:paraId="0C39CA6A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14:paraId="20170F10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14:paraId="2FA9A863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1AADB40F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i/>
                <w:noProof/>
                <w:kern w:val="2"/>
                <w:szCs w:val="21"/>
              </w:rPr>
              <w:t>RRCConnectionRelease</w:t>
            </w:r>
            <w:r w:rsidRPr="0098192A">
              <w:rPr>
                <w:kern w:val="2"/>
                <w:szCs w:val="21"/>
              </w:rPr>
              <w:t xml:space="preserve"> message, for which the poll bit is not set, can be considered </w:t>
            </w:r>
            <w:r w:rsidRPr="0098192A">
              <w:rPr>
                <w:noProof/>
                <w:kern w:val="2"/>
                <w:szCs w:val="21"/>
              </w:rPr>
              <w:t xml:space="preserve">succesfully </w:t>
            </w:r>
            <w:r w:rsidRPr="0098192A">
              <w:rPr>
                <w:kern w:val="2"/>
                <w:szCs w:val="21"/>
              </w:rPr>
              <w:t>acknowledged when UE has sent HARQ ACK feedback.</w:t>
            </w:r>
          </w:p>
        </w:tc>
      </w:tr>
      <w:tr w:rsidR="008F62F2" w:rsidRPr="0098192A" w14:paraId="61D90D26" w14:textId="77777777" w:rsidTr="007B2580">
        <w:tc>
          <w:tcPr>
            <w:tcW w:w="2689" w:type="dxa"/>
            <w:shd w:val="clear" w:color="auto" w:fill="auto"/>
          </w:tcPr>
          <w:p w14:paraId="27DE4516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rFonts w:eastAsia="Batang"/>
                <w:kern w:val="2"/>
                <w:szCs w:val="22"/>
              </w:rPr>
              <w:t>RP-182674:</w:t>
            </w:r>
            <w:r w:rsidRPr="0098192A">
              <w:t xml:space="preserve"> </w:t>
            </w:r>
            <w:r w:rsidRPr="0098192A">
              <w:rPr>
                <w:rFonts w:eastAsia="Batang"/>
                <w:kern w:val="2"/>
                <w:szCs w:val="22"/>
              </w:rPr>
              <w:t xml:space="preserve">CR for T312 on LTE </w:t>
            </w:r>
            <w:proofErr w:type="spellStart"/>
            <w:r w:rsidRPr="0098192A">
              <w:rPr>
                <w:rFonts w:eastAsia="Batang"/>
                <w:kern w:val="2"/>
                <w:szCs w:val="22"/>
              </w:rPr>
              <w:t>HetNet</w:t>
            </w:r>
            <w:proofErr w:type="spellEnd"/>
            <w:r w:rsidRPr="0098192A">
              <w:rPr>
                <w:rFonts w:eastAsia="Batang"/>
                <w:kern w:val="2"/>
                <w:szCs w:val="22"/>
              </w:rPr>
              <w:t xml:space="preserve"> mobility</w:t>
            </w:r>
          </w:p>
        </w:tc>
        <w:tc>
          <w:tcPr>
            <w:tcW w:w="1275" w:type="dxa"/>
            <w:shd w:val="clear" w:color="auto" w:fill="auto"/>
          </w:tcPr>
          <w:p w14:paraId="150D187D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rFonts w:eastAsia="Batang"/>
                <w:kern w:val="2"/>
                <w:szCs w:val="22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14:paraId="32712F6E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rFonts w:eastAsia="Batang"/>
                <w:kern w:val="2"/>
                <w:szCs w:val="22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3B355565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rFonts w:eastAsia="Batang"/>
                <w:kern w:val="2"/>
                <w:szCs w:val="22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14:paraId="0819D3A5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rFonts w:eastAsia="Batang"/>
                <w:kern w:val="2"/>
                <w:szCs w:val="22"/>
              </w:rPr>
              <w:t>Remove T312 in leaving condition for event trigger.</w:t>
            </w:r>
          </w:p>
        </w:tc>
      </w:tr>
      <w:tr w:rsidR="008F62F2" w:rsidRPr="0098192A" w14:paraId="45A07179" w14:textId="77777777" w:rsidTr="007B2580">
        <w:tc>
          <w:tcPr>
            <w:tcW w:w="2689" w:type="dxa"/>
            <w:shd w:val="clear" w:color="auto" w:fill="auto"/>
          </w:tcPr>
          <w:p w14:paraId="5EDA4B16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kern w:val="2"/>
                <w:szCs w:val="21"/>
              </w:rPr>
              <w:t xml:space="preserve">RP-182671: </w:t>
            </w:r>
            <w:r w:rsidRPr="0098192A">
              <w:rPr>
                <w:kern w:val="2"/>
                <w:szCs w:val="22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14:paraId="777F747D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kern w:val="2"/>
                <w:szCs w:val="21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14:paraId="6FA4D605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21B36C56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  <w:r w:rsidRPr="0098192A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7B4FF615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</w:p>
        </w:tc>
      </w:tr>
      <w:tr w:rsidR="008F62F2" w:rsidRPr="0098192A" w14:paraId="517FE1C7" w14:textId="77777777" w:rsidTr="007B2580">
        <w:tc>
          <w:tcPr>
            <w:tcW w:w="2689" w:type="dxa"/>
            <w:shd w:val="clear" w:color="auto" w:fill="auto"/>
          </w:tcPr>
          <w:p w14:paraId="372E13E3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 xml:space="preserve">RP-190548: Update description of </w:t>
            </w:r>
            <w:proofErr w:type="spellStart"/>
            <w:r w:rsidRPr="0098192A">
              <w:rPr>
                <w:kern w:val="2"/>
                <w:szCs w:val="21"/>
              </w:rPr>
              <w:t>ack</w:t>
            </w:r>
            <w:proofErr w:type="spellEnd"/>
            <w:r w:rsidRPr="0098192A">
              <w:rPr>
                <w:kern w:val="2"/>
                <w:szCs w:val="21"/>
              </w:rPr>
              <w:t>-NACK-</w:t>
            </w:r>
            <w:proofErr w:type="spellStart"/>
            <w:r w:rsidRPr="0098192A">
              <w:rPr>
                <w:kern w:val="2"/>
                <w:szCs w:val="21"/>
              </w:rPr>
              <w:t>NumRepetitions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DBDB8A3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14:paraId="726148DC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193525AC" w14:textId="77777777" w:rsidR="008F62F2" w:rsidRPr="0098192A" w:rsidRDefault="008F62F2" w:rsidP="007B2580">
            <w:pPr>
              <w:pStyle w:val="TAL"/>
              <w:rPr>
                <w:kern w:val="2"/>
                <w:szCs w:val="21"/>
              </w:rPr>
            </w:pPr>
            <w:r w:rsidRPr="0098192A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26F2F3CE" w14:textId="77777777" w:rsidR="008F62F2" w:rsidRPr="0098192A" w:rsidRDefault="008F62F2" w:rsidP="007B2580">
            <w:pPr>
              <w:pStyle w:val="TAL"/>
              <w:rPr>
                <w:kern w:val="2"/>
                <w:szCs w:val="22"/>
              </w:rPr>
            </w:pPr>
          </w:p>
        </w:tc>
      </w:tr>
      <w:tr w:rsidR="008F62F2" w:rsidRPr="0098192A" w14:paraId="7C991282" w14:textId="77777777" w:rsidTr="007B2580">
        <w:tc>
          <w:tcPr>
            <w:tcW w:w="2689" w:type="dxa"/>
            <w:shd w:val="clear" w:color="auto" w:fill="auto"/>
          </w:tcPr>
          <w:p w14:paraId="3205751F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RP-190548: Corrections of NB-</w:t>
            </w:r>
            <w:proofErr w:type="spellStart"/>
            <w:r w:rsidRPr="0098192A">
              <w:rPr>
                <w:rFonts w:eastAsia="MS Mincho"/>
              </w:rPr>
              <w:t>IoT</w:t>
            </w:r>
            <w:proofErr w:type="spellEnd"/>
            <w:r w:rsidRPr="0098192A">
              <w:rPr>
                <w:rFonts w:eastAsia="MS Mincho"/>
              </w:rPr>
              <w:t xml:space="preserve"> Access Barring</w:t>
            </w:r>
          </w:p>
        </w:tc>
        <w:tc>
          <w:tcPr>
            <w:tcW w:w="1275" w:type="dxa"/>
            <w:shd w:val="clear" w:color="auto" w:fill="auto"/>
          </w:tcPr>
          <w:p w14:paraId="166AFA56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14:paraId="21126114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5922F9B5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2DD26C7F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013E1567" w14:textId="77777777" w:rsidTr="007B2580">
        <w:tc>
          <w:tcPr>
            <w:tcW w:w="2689" w:type="dxa"/>
            <w:shd w:val="clear" w:color="auto" w:fill="auto"/>
          </w:tcPr>
          <w:p w14:paraId="17680548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RP-191382: SI update notification and access barring in NB-</w:t>
            </w:r>
            <w:proofErr w:type="spellStart"/>
            <w:r w:rsidRPr="0098192A">
              <w:rPr>
                <w:rFonts w:eastAsia="MS Mincho"/>
              </w:rPr>
              <w:t>IoT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C9F5EF8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4020</w:t>
            </w:r>
          </w:p>
        </w:tc>
        <w:tc>
          <w:tcPr>
            <w:tcW w:w="1560" w:type="dxa"/>
            <w:shd w:val="clear" w:color="auto" w:fill="auto"/>
          </w:tcPr>
          <w:p w14:paraId="590B1254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14:paraId="18CB103D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14:paraId="413AA0F8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1A240BB9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B296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 xml:space="preserve">RP-192195 : </w:t>
            </w:r>
            <w:r w:rsidRPr="0098192A">
              <w:rPr>
                <w:noProof/>
              </w:rPr>
              <w:t>Correction on handling of SCell(s) during Make Before Break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F7BE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3986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EB65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6472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2B0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00AFF742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6D41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 xml:space="preserve">RP-192940: Stop using </w:t>
            </w:r>
            <w:proofErr w:type="spellStart"/>
            <w:r w:rsidRPr="0098192A">
              <w:rPr>
                <w:rFonts w:eastAsia="MS Mincho"/>
              </w:rPr>
              <w:t>redirectedCarrierOffsetDedicated</w:t>
            </w:r>
            <w:proofErr w:type="spellEnd"/>
            <w:r w:rsidRPr="0098192A">
              <w:rPr>
                <w:rFonts w:eastAsia="MS Mincho"/>
              </w:rPr>
              <w:t xml:space="preserve"> after reselection to another frequency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4788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4144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FC0E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8226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B636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3E1C27C0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56F2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RP-200338: Corrections to T312 and Discovery Signals measurement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760F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4198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CAEE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01D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78D9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273A0A07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C199" w14:textId="77777777" w:rsidR="008F62F2" w:rsidRPr="0098192A" w:rsidRDefault="008F62F2" w:rsidP="007B2580">
            <w:pPr>
              <w:pStyle w:val="TAL"/>
              <w:rPr>
                <w:rFonts w:eastAsia="MS Mincho"/>
                <w:lang w:eastAsia="x-none"/>
              </w:rPr>
            </w:pPr>
            <w:r w:rsidRPr="0098192A">
              <w:rPr>
                <w:rFonts w:eastAsia="Malgun Gothic"/>
                <w:lang w:eastAsia="x-none"/>
              </w:rPr>
              <w:t>RP-200367: Correction on H1 and H2 events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E40C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4103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58E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9037" w14:textId="77777777" w:rsidR="008F62F2" w:rsidRPr="0098192A" w:rsidRDefault="008F62F2" w:rsidP="007B2580">
            <w:pPr>
              <w:pStyle w:val="TAL"/>
              <w:rPr>
                <w:rFonts w:eastAsia="MS Mincho"/>
                <w:lang w:eastAsia="x-none"/>
              </w:rPr>
            </w:pPr>
            <w:r w:rsidRPr="0098192A">
              <w:rPr>
                <w:rFonts w:eastAsia="Malgun Gothic"/>
                <w:lang w:eastAsia="x-non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80B3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</w:p>
        </w:tc>
      </w:tr>
      <w:tr w:rsidR="008F62F2" w:rsidRPr="0098192A" w14:paraId="6BA081D7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6E74" w14:textId="77777777" w:rsidR="008F62F2" w:rsidRPr="0098192A" w:rsidRDefault="008F62F2" w:rsidP="007B2580">
            <w:pPr>
              <w:pStyle w:val="TAL"/>
              <w:rPr>
                <w:rFonts w:eastAsia="Malgun Gothic"/>
                <w:lang w:eastAsia="x-none"/>
              </w:rPr>
            </w:pPr>
            <w:r w:rsidRPr="0098192A">
              <w:rPr>
                <w:rFonts w:eastAsia="Malgun Gothic"/>
              </w:rPr>
              <w:t xml:space="preserve">RP-201166: </w:t>
            </w:r>
            <w:r w:rsidRPr="0098192A">
              <w:t>Allowing PDCP version change without handover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5606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4262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DDA6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F5B" w14:textId="77777777" w:rsidR="008F62F2" w:rsidRPr="0098192A" w:rsidRDefault="008F62F2" w:rsidP="007B2580">
            <w:pPr>
              <w:pStyle w:val="TAL"/>
              <w:rPr>
                <w:rFonts w:eastAsia="Malgun Gothic"/>
                <w:lang w:eastAsia="x-none"/>
              </w:rPr>
            </w:pPr>
            <w:r w:rsidRPr="0098192A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FF2F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</w:p>
        </w:tc>
      </w:tr>
      <w:tr w:rsidR="008F62F2" w:rsidRPr="0098192A" w14:paraId="469078F4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1829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rPr>
                <w:rFonts w:eastAsia="Malgun Gothic"/>
              </w:rPr>
              <w:t xml:space="preserve">RP-201166: </w:t>
            </w:r>
            <w:proofErr w:type="spellStart"/>
            <w:r w:rsidRPr="0098192A">
              <w:rPr>
                <w:rFonts w:eastAsia="Malgun Gothic"/>
              </w:rPr>
              <w:t>upperLayerIndication</w:t>
            </w:r>
            <w:proofErr w:type="spellEnd"/>
            <w:r w:rsidRPr="0098192A">
              <w:rPr>
                <w:rFonts w:eastAsia="Malgun Gothic"/>
              </w:rPr>
              <w:t xml:space="preserve"> enhancements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8487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4266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329E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AFBD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C56B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</w:p>
        </w:tc>
      </w:tr>
      <w:tr w:rsidR="008F62F2" w:rsidRPr="0098192A" w14:paraId="17B9939D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15BD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rPr>
                <w:rFonts w:eastAsia="Malgun Gothic"/>
                <w:lang w:eastAsia="x-none"/>
              </w:rPr>
              <w:t>RP-201192: Relaxed serving cell measurement for UEs using WUS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B91E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4344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9C59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lang w:eastAsia="x-none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E444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C7B0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</w:p>
        </w:tc>
      </w:tr>
      <w:tr w:rsidR="008F62F2" w:rsidRPr="0098192A" w14:paraId="42AE50FC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BE6F" w14:textId="77777777" w:rsidR="008F62F2" w:rsidRPr="0098192A" w:rsidRDefault="008F62F2" w:rsidP="007B2580">
            <w:pPr>
              <w:pStyle w:val="TAL"/>
              <w:rPr>
                <w:rFonts w:eastAsia="Malgun Gothic"/>
                <w:lang w:eastAsia="x-none"/>
              </w:rPr>
            </w:pPr>
            <w:r w:rsidRPr="0098192A">
              <w:rPr>
                <w:rFonts w:eastAsia="MS Mincho"/>
              </w:rPr>
              <w:t xml:space="preserve">RP-202780: Corrections to the field descriptions for TDD/FDD capability differentiation, and to </w:t>
            </w:r>
            <w:proofErr w:type="spellStart"/>
            <w:r w:rsidRPr="0098192A">
              <w:rPr>
                <w:rFonts w:eastAsia="MS Mincho"/>
              </w:rPr>
              <w:t>nMaxResource</w:t>
            </w:r>
            <w:proofErr w:type="spellEnd"/>
            <w:r w:rsidRPr="0098192A">
              <w:rPr>
                <w:rFonts w:eastAsia="MS Mincho"/>
              </w:rPr>
              <w:t xml:space="preserve"> value 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7E58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rFonts w:eastAsia="MS Mincho"/>
              </w:rPr>
              <w:t>4389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BD86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rFonts w:eastAsia="MS Mincho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A96D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rPr>
                <w:rFonts w:eastAsia="MS Mincho"/>
              </w:rPr>
              <w:t>Release 12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9C3A" w14:textId="77777777" w:rsidR="008F62F2" w:rsidRPr="0098192A" w:rsidRDefault="008F62F2" w:rsidP="007B2580">
            <w:pPr>
              <w:pStyle w:val="TAL"/>
              <w:rPr>
                <w:lang w:eastAsia="x-none"/>
              </w:rPr>
            </w:pPr>
            <w:r w:rsidRPr="0098192A">
              <w:rPr>
                <w:szCs w:val="22"/>
              </w:rPr>
              <w:t>The CR corrects multiple UE capability field descriptions introduced in various releases, the changes are early implementable back to the release in which the corresponding capability was introduced.</w:t>
            </w:r>
          </w:p>
        </w:tc>
      </w:tr>
      <w:tr w:rsidR="008F62F2" w:rsidRPr="0098192A" w14:paraId="3EB5EAC0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AD50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algun Gothic"/>
                <w:lang w:eastAsia="zh-CN"/>
              </w:rPr>
              <w:t>RP-202789: Correction on uac-AC1-SelectAssistInfo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A0C4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lang w:eastAsia="zh-CN"/>
              </w:rPr>
              <w:t>4488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5CB6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654" w14:textId="77777777" w:rsidR="008F62F2" w:rsidRPr="0098192A" w:rsidRDefault="008F62F2" w:rsidP="007B2580">
            <w:pPr>
              <w:pStyle w:val="TAL"/>
              <w:rPr>
                <w:rFonts w:eastAsia="MS Mincho"/>
              </w:rPr>
            </w:pPr>
            <w:r w:rsidRPr="0098192A">
              <w:rPr>
                <w:rFonts w:eastAsia="Malgun Gothic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DA27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2F93BD40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A6D5" w14:textId="77777777" w:rsidR="008F62F2" w:rsidRPr="0098192A" w:rsidRDefault="008F62F2" w:rsidP="007B2580">
            <w:pPr>
              <w:pStyle w:val="TAL"/>
              <w:rPr>
                <w:rFonts w:eastAsia="Malgun Gothic"/>
                <w:lang w:eastAsia="zh-CN"/>
              </w:rPr>
            </w:pPr>
            <w:r w:rsidRPr="0098192A">
              <w:t>RP-211481: Clarification on the initiation of RNA update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2679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t>4651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DBC7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49BF" w14:textId="77777777" w:rsidR="008F62F2" w:rsidRPr="0098192A" w:rsidRDefault="008F62F2" w:rsidP="007B2580">
            <w:pPr>
              <w:pStyle w:val="TAL"/>
              <w:rPr>
                <w:rFonts w:eastAsia="Malgun Gothic"/>
              </w:rPr>
            </w:pPr>
            <w:r w:rsidRPr="0098192A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DFCD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4F51AF75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0ACE" w14:textId="77777777" w:rsidR="008F62F2" w:rsidRPr="0098192A" w:rsidRDefault="008F62F2" w:rsidP="007B2580">
            <w:pPr>
              <w:pStyle w:val="TAL"/>
            </w:pPr>
            <w:r w:rsidRPr="0098192A">
              <w:t>RP-212596: Distinguishing support of extended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5069" w14:textId="77777777" w:rsidR="008F62F2" w:rsidRPr="0098192A" w:rsidRDefault="008F62F2" w:rsidP="007B2580">
            <w:pPr>
              <w:pStyle w:val="TAL"/>
            </w:pPr>
            <w:r w:rsidRPr="0098192A">
              <w:t>4723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A23D" w14:textId="77777777" w:rsidR="008F62F2" w:rsidRPr="0098192A" w:rsidRDefault="008F62F2" w:rsidP="007B2580">
            <w:pPr>
              <w:pStyle w:val="TAL"/>
            </w:pPr>
            <w:r w:rsidRPr="0098192A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CCAF" w14:textId="77777777" w:rsidR="008F62F2" w:rsidRPr="0098192A" w:rsidRDefault="008F62F2" w:rsidP="007B2580">
            <w:pPr>
              <w:pStyle w:val="TAL"/>
            </w:pPr>
            <w:r w:rsidRPr="0098192A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3D33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0B62B10E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04DB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RP-220472: Introduction of carrier specific NRSRP thresholds for NPRACH resource selection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07DF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4777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C655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A04A" w14:textId="77777777" w:rsidR="008F62F2" w:rsidRPr="0098192A" w:rsidRDefault="008F62F2" w:rsidP="007B2580">
            <w:pPr>
              <w:pStyle w:val="TAL"/>
            </w:pPr>
            <w:r w:rsidRPr="0098192A">
              <w:t>Release 14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28FF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50C0AA31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27A5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RP-221738: Distinguishing support of band n77 restrictions in Canada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E2AD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4799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B262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lang w:eastAsia="zh-C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2188" w14:textId="77777777" w:rsidR="008F62F2" w:rsidRPr="0098192A" w:rsidRDefault="008F62F2" w:rsidP="007B2580">
            <w:pPr>
              <w:pStyle w:val="TAL"/>
            </w:pPr>
            <w:r w:rsidRPr="0098192A"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5445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3D91DCD1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EC73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lastRenderedPageBreak/>
              <w:t>RP-232570: Addition of extended number range for NS 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B8AA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t>4917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3723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0A57" w14:textId="77777777" w:rsidR="008F62F2" w:rsidRPr="0098192A" w:rsidRDefault="008F62F2" w:rsidP="007B2580">
            <w:pPr>
              <w:pStyle w:val="TAL"/>
            </w:pPr>
            <w:r w:rsidRPr="0098192A">
              <w:rPr>
                <w:lang w:eastAsia="sv-SE"/>
              </w:rPr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702B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538B7798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0470" w14:textId="77777777" w:rsidR="008F62F2" w:rsidRPr="0098192A" w:rsidRDefault="008F62F2" w:rsidP="007B2580">
            <w:pPr>
              <w:pStyle w:val="TAL"/>
            </w:pPr>
            <w:r w:rsidRPr="0098192A">
              <w:t xml:space="preserve">RP-233884: Correction to </w:t>
            </w:r>
            <w:proofErr w:type="spellStart"/>
            <w:r w:rsidRPr="0098192A">
              <w:t>flightPathInfoAvailable</w:t>
            </w:r>
            <w:proofErr w:type="spellEnd"/>
            <w:r w:rsidRPr="0098192A">
              <w:t xml:space="preserve"> when connected to 5GC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ED3E" w14:textId="77777777" w:rsidR="008F62F2" w:rsidRPr="0098192A" w:rsidRDefault="008F62F2" w:rsidP="007B2580">
            <w:pPr>
              <w:pStyle w:val="TAL"/>
            </w:pPr>
            <w:r w:rsidRPr="0098192A">
              <w:t>4959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31FA" w14:textId="77777777" w:rsidR="008F62F2" w:rsidRPr="0098192A" w:rsidRDefault="008F62F2" w:rsidP="007B2580">
            <w:pPr>
              <w:pStyle w:val="TAL"/>
            </w:pPr>
            <w:r w:rsidRPr="0098192A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FE1D" w14:textId="77777777" w:rsidR="008F62F2" w:rsidRPr="0098192A" w:rsidRDefault="008F62F2" w:rsidP="007B2580">
            <w:pPr>
              <w:pStyle w:val="TAL"/>
              <w:rPr>
                <w:lang w:eastAsia="sv-SE"/>
              </w:rPr>
            </w:pPr>
            <w:r w:rsidRPr="0098192A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8483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12F61AD4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F28A" w14:textId="77777777" w:rsidR="008F62F2" w:rsidRPr="0098192A" w:rsidRDefault="008F62F2" w:rsidP="007B2580">
            <w:pPr>
              <w:pStyle w:val="TAL"/>
            </w:pPr>
            <w:r w:rsidRPr="0098192A">
              <w:t>RP-233883: Protection against improper reselection to GERAN/UTRAN [RESELECTION_TO GSM_AND_UTRAN]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5653" w14:textId="77777777" w:rsidR="008F62F2" w:rsidRPr="0098192A" w:rsidRDefault="008F62F2" w:rsidP="007B2580">
            <w:pPr>
              <w:pStyle w:val="TAL"/>
            </w:pPr>
            <w:r w:rsidRPr="0098192A">
              <w:t>4971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7ED9" w14:textId="77777777" w:rsidR="008F62F2" w:rsidRPr="0098192A" w:rsidRDefault="008F62F2" w:rsidP="007B2580">
            <w:pPr>
              <w:pStyle w:val="TAL"/>
            </w:pPr>
            <w:r w:rsidRPr="0098192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3CB9" w14:textId="77777777" w:rsidR="008F62F2" w:rsidRPr="0098192A" w:rsidRDefault="008F62F2" w:rsidP="007B2580">
            <w:pPr>
              <w:pStyle w:val="TAL"/>
              <w:rPr>
                <w:lang w:eastAsia="sv-SE"/>
              </w:rPr>
            </w:pPr>
            <w:r w:rsidRPr="0098192A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62A5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107619C7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E40D" w14:textId="77777777" w:rsidR="008F62F2" w:rsidRPr="0098192A" w:rsidRDefault="008F62F2" w:rsidP="007B2580">
            <w:pPr>
              <w:pStyle w:val="TAL"/>
            </w:pPr>
            <w:r w:rsidRPr="0098192A">
              <w:t>RP-233915: Introduction of measurements without gap with interruption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8092" w14:textId="77777777" w:rsidR="008F62F2" w:rsidRPr="0098192A" w:rsidRDefault="008F62F2" w:rsidP="007B2580">
            <w:pPr>
              <w:pStyle w:val="TAL"/>
            </w:pPr>
            <w:r w:rsidRPr="0098192A">
              <w:t>4929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1D34" w14:textId="77777777" w:rsidR="008F62F2" w:rsidRPr="0098192A" w:rsidRDefault="008F62F2" w:rsidP="007B2580">
            <w:pPr>
              <w:pStyle w:val="TAL"/>
            </w:pPr>
            <w:r w:rsidRPr="0098192A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4E9F" w14:textId="77777777" w:rsidR="008F62F2" w:rsidRPr="0098192A" w:rsidRDefault="008F62F2" w:rsidP="007B2580">
            <w:pPr>
              <w:pStyle w:val="TAL"/>
              <w:rPr>
                <w:lang w:eastAsia="sv-SE"/>
              </w:rPr>
            </w:pPr>
            <w:r w:rsidRPr="0098192A">
              <w:rPr>
                <w:lang w:eastAsia="sv-SE"/>
              </w:rPr>
              <w:t>Release 17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7D6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45A9206E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124" w14:textId="77777777" w:rsidR="008F62F2" w:rsidRPr="0098192A" w:rsidRDefault="008F62F2" w:rsidP="007B2580">
            <w:pPr>
              <w:pStyle w:val="TAL"/>
            </w:pPr>
            <w:r w:rsidRPr="0098192A">
              <w:rPr>
                <w:lang w:eastAsia="zh-CN"/>
              </w:rPr>
              <w:t xml:space="preserve">RP-243230: </w:t>
            </w:r>
            <w:r w:rsidRPr="0098192A">
              <w:t>Correction to NR Beam Reporting in LTE RRC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9E40" w14:textId="77777777" w:rsidR="008F62F2" w:rsidRPr="0098192A" w:rsidRDefault="008F62F2" w:rsidP="007B2580">
            <w:pPr>
              <w:pStyle w:val="TAL"/>
            </w:pPr>
            <w:r w:rsidRPr="0098192A">
              <w:t>5069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AB43" w14:textId="77777777" w:rsidR="008F62F2" w:rsidRPr="0098192A" w:rsidRDefault="008F62F2" w:rsidP="007B2580">
            <w:pPr>
              <w:pStyle w:val="TAL"/>
            </w:pPr>
            <w:r w:rsidRPr="0098192A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CAAF" w14:textId="77777777" w:rsidR="008F62F2" w:rsidRPr="0098192A" w:rsidRDefault="008F62F2" w:rsidP="007B2580">
            <w:pPr>
              <w:pStyle w:val="TAL"/>
              <w:rPr>
                <w:lang w:eastAsia="sv-SE"/>
              </w:rPr>
            </w:pPr>
            <w:r w:rsidRPr="0098192A">
              <w:rPr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6EE5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14AFC0CB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029E" w14:textId="77777777" w:rsidR="008F62F2" w:rsidRPr="0098192A" w:rsidRDefault="008F62F2" w:rsidP="007B2580">
            <w:pPr>
              <w:pStyle w:val="TAL"/>
              <w:rPr>
                <w:lang w:eastAsia="zh-CN"/>
              </w:rPr>
            </w:pPr>
            <w:r w:rsidRPr="0098192A">
              <w:rPr>
                <w:rFonts w:cs="Arial"/>
                <w:lang w:eastAsia="fr-FR"/>
              </w:rPr>
              <w:t xml:space="preserve">RP-243233: Addition of reference to 38.304 for </w:t>
            </w:r>
            <w:proofErr w:type="spellStart"/>
            <w:r w:rsidRPr="0098192A">
              <w:rPr>
                <w:rFonts w:cs="Arial"/>
                <w:lang w:eastAsia="fr-FR"/>
              </w:rPr>
              <w:t>Qoffsettemp</w:t>
            </w:r>
            <w:proofErr w:type="spellEnd"/>
            <w:r w:rsidRPr="0098192A">
              <w:rPr>
                <w:rFonts w:cs="Arial"/>
                <w:lang w:eastAsia="fr-FR"/>
              </w:rPr>
              <w:t xml:space="preserve"> handling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1508" w14:textId="77777777" w:rsidR="008F62F2" w:rsidRPr="0098192A" w:rsidRDefault="008F62F2" w:rsidP="007B2580">
            <w:pPr>
              <w:pStyle w:val="TAL"/>
            </w:pPr>
            <w:r w:rsidRPr="0098192A">
              <w:t>5080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9F22" w14:textId="77777777" w:rsidR="008F62F2" w:rsidRPr="0098192A" w:rsidRDefault="008F62F2" w:rsidP="007B2580">
            <w:pPr>
              <w:pStyle w:val="TAL"/>
            </w:pPr>
            <w:r w:rsidRPr="0098192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C347" w14:textId="77777777" w:rsidR="008F62F2" w:rsidRPr="0098192A" w:rsidRDefault="008F62F2" w:rsidP="007B2580">
            <w:pPr>
              <w:pStyle w:val="TAL"/>
              <w:rPr>
                <w:lang w:eastAsia="sv-SE"/>
              </w:rPr>
            </w:pPr>
            <w:r w:rsidRPr="0098192A">
              <w:rPr>
                <w:rFonts w:cs="Arial"/>
                <w:lang w:eastAsia="sv-SE"/>
              </w:rPr>
              <w:t>Release 15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229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272DB21B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F3AE" w14:textId="77777777" w:rsidR="008F62F2" w:rsidRPr="0098192A" w:rsidRDefault="008F62F2" w:rsidP="007B2580">
            <w:pPr>
              <w:pStyle w:val="TAL"/>
              <w:rPr>
                <w:rFonts w:cs="Arial"/>
                <w:lang w:eastAsia="fr-FR"/>
              </w:rPr>
            </w:pPr>
            <w:r w:rsidRPr="0098192A">
              <w:t>RP-243227: Introduction of network signalling of maximum number of UL segments [Max-RRC-</w:t>
            </w:r>
            <w:proofErr w:type="spellStart"/>
            <w:r w:rsidRPr="0098192A">
              <w:t>SegUL</w:t>
            </w:r>
            <w:proofErr w:type="spellEnd"/>
            <w:r w:rsidRPr="0098192A">
              <w:t>]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1C13" w14:textId="77777777" w:rsidR="008F62F2" w:rsidRPr="0098192A" w:rsidRDefault="008F62F2" w:rsidP="007B2580">
            <w:pPr>
              <w:pStyle w:val="TAL"/>
            </w:pPr>
            <w:r w:rsidRPr="0098192A">
              <w:t>5083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D1C7" w14:textId="77777777" w:rsidR="008F62F2" w:rsidRPr="0098192A" w:rsidRDefault="008F62F2" w:rsidP="007B2580">
            <w:pPr>
              <w:pStyle w:val="TAL"/>
            </w:pPr>
            <w:r w:rsidRPr="0098192A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A712" w14:textId="77777777" w:rsidR="008F62F2" w:rsidRPr="0098192A" w:rsidRDefault="008F62F2" w:rsidP="007B2580">
            <w:pPr>
              <w:pStyle w:val="TAL"/>
              <w:rPr>
                <w:rFonts w:cs="Arial"/>
                <w:lang w:eastAsia="sv-SE"/>
              </w:rPr>
            </w:pPr>
            <w:r w:rsidRPr="0098192A">
              <w:t>Release 16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70B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06216621" w14:textId="77777777" w:rsidTr="007B2580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78DF" w14:textId="77777777" w:rsidR="008F62F2" w:rsidRPr="0098192A" w:rsidRDefault="008F62F2" w:rsidP="007B2580">
            <w:pPr>
              <w:pStyle w:val="TAL"/>
            </w:pPr>
            <w:r w:rsidRPr="0098192A">
              <w:t>RP-250660: Clarification on the mapping of RSRP thresholds to CE levels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CC4B" w14:textId="77777777" w:rsidR="008F62F2" w:rsidRPr="0098192A" w:rsidRDefault="008F62F2" w:rsidP="007B2580">
            <w:pPr>
              <w:pStyle w:val="TAL"/>
            </w:pPr>
            <w:r w:rsidRPr="0098192A">
              <w:t>5100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2572" w14:textId="77777777" w:rsidR="008F62F2" w:rsidRPr="0098192A" w:rsidRDefault="008F62F2" w:rsidP="007B2580">
            <w:pPr>
              <w:pStyle w:val="TAL"/>
            </w:pPr>
            <w:r w:rsidRPr="0098192A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7C33" w14:textId="77777777" w:rsidR="008F62F2" w:rsidRPr="0098192A" w:rsidRDefault="008F62F2" w:rsidP="007B2580">
            <w:pPr>
              <w:pStyle w:val="TAL"/>
            </w:pPr>
            <w:r w:rsidRPr="0098192A">
              <w:rPr>
                <w:kern w:val="2"/>
                <w:szCs w:val="21"/>
              </w:rPr>
              <w:t>Release 13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9F0D" w14:textId="77777777" w:rsidR="008F62F2" w:rsidRPr="0098192A" w:rsidRDefault="008F62F2" w:rsidP="007B2580">
            <w:pPr>
              <w:pStyle w:val="TAL"/>
              <w:rPr>
                <w:szCs w:val="22"/>
              </w:rPr>
            </w:pPr>
          </w:p>
        </w:tc>
      </w:tr>
      <w:tr w:rsidR="008F62F2" w:rsidRPr="0098192A" w14:paraId="7664FCBE" w14:textId="77777777" w:rsidTr="007B2580">
        <w:trPr>
          <w:ins w:id="58" w:author="ZTE (Ting)" w:date="2025-08-27T20:28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3034" w14:textId="3EEAC0E1" w:rsidR="008F62F2" w:rsidRPr="0098192A" w:rsidRDefault="008F62F2" w:rsidP="008F62F2">
            <w:pPr>
              <w:pStyle w:val="TAL"/>
              <w:rPr>
                <w:ins w:id="59" w:author="ZTE (Ting)" w:date="2025-08-27T20:28:00Z"/>
              </w:rPr>
            </w:pPr>
            <w:ins w:id="60" w:author="ZTE (Ting)" w:date="2025-08-27T20:29:00Z">
              <w:r w:rsidRPr="0098192A">
                <w:t>RP-25</w:t>
              </w:r>
              <w:r>
                <w:t>xxxx</w:t>
              </w:r>
              <w:r w:rsidRPr="0098192A">
                <w:t xml:space="preserve">: </w:t>
              </w:r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>
                <w:t xml:space="preserve">Clarification on UTC time offset in </w:t>
              </w:r>
              <w:proofErr w:type="spellStart"/>
              <w:r>
                <w:t>IoT</w:t>
              </w:r>
              <w:proofErr w:type="spellEnd"/>
              <w:r>
                <w:t xml:space="preserve"> NTN</w:t>
              </w:r>
              <w:r>
                <w:fldChar w:fldCharType="end"/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F3E9" w14:textId="5240FAC1" w:rsidR="008F62F2" w:rsidRPr="0098192A" w:rsidRDefault="008F62F2" w:rsidP="007B2580">
            <w:pPr>
              <w:pStyle w:val="TAL"/>
              <w:rPr>
                <w:ins w:id="61" w:author="ZTE (Ting)" w:date="2025-08-27T20:28:00Z"/>
              </w:rPr>
            </w:pPr>
            <w:ins w:id="62" w:author="ZTE (Ting)" w:date="2025-08-27T20:29:00Z">
              <w:r w:rsidRPr="008F62F2">
                <w:fldChar w:fldCharType="begin"/>
              </w:r>
              <w:r w:rsidRPr="008F62F2">
                <w:instrText xml:space="preserve"> DOCPROPERTY  Cr#  \* MERGEFORMAT </w:instrText>
              </w:r>
              <w:r w:rsidRPr="008F62F2">
                <w:fldChar w:fldCharType="separate"/>
              </w:r>
              <w:r w:rsidRPr="008F62F2">
                <w:t>5146</w:t>
              </w:r>
              <w:r w:rsidRPr="008F62F2">
                <w:fldChar w:fldCharType="end"/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1440" w14:textId="21E09735" w:rsidR="008F62F2" w:rsidRPr="0098192A" w:rsidRDefault="008F62F2" w:rsidP="007B2580">
            <w:pPr>
              <w:pStyle w:val="TAL"/>
              <w:rPr>
                <w:ins w:id="63" w:author="ZTE (Ting)" w:date="2025-08-27T20:28:00Z"/>
                <w:lang w:eastAsia="zh-CN"/>
              </w:rPr>
            </w:pPr>
            <w:ins w:id="64" w:author="ZTE (Ting)" w:date="2025-08-27T20:2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B696" w14:textId="11B934D6" w:rsidR="008F62F2" w:rsidRPr="0098192A" w:rsidRDefault="008F62F2" w:rsidP="008F62F2">
            <w:pPr>
              <w:pStyle w:val="TAL"/>
              <w:rPr>
                <w:ins w:id="65" w:author="ZTE (Ting)" w:date="2025-08-27T20:28:00Z"/>
                <w:kern w:val="2"/>
                <w:szCs w:val="21"/>
              </w:rPr>
            </w:pPr>
            <w:ins w:id="66" w:author="ZTE (Ting)" w:date="2025-08-27T20:29:00Z">
              <w:r w:rsidRPr="0098192A">
                <w:rPr>
                  <w:kern w:val="2"/>
                  <w:szCs w:val="21"/>
                </w:rPr>
                <w:t>Release 1</w:t>
              </w:r>
              <w:r>
                <w:rPr>
                  <w:kern w:val="2"/>
                  <w:szCs w:val="21"/>
                </w:rPr>
                <w:t>7</w:t>
              </w:r>
            </w:ins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8271" w14:textId="77777777" w:rsidR="008F62F2" w:rsidRPr="0098192A" w:rsidRDefault="008F62F2" w:rsidP="007B2580">
            <w:pPr>
              <w:pStyle w:val="TAL"/>
              <w:rPr>
                <w:ins w:id="67" w:author="ZTE (Ting)" w:date="2025-08-27T20:28:00Z"/>
                <w:szCs w:val="22"/>
              </w:rPr>
            </w:pPr>
          </w:p>
        </w:tc>
      </w:tr>
      <w:tr w:rsidR="008F62F2" w:rsidRPr="0098192A" w14:paraId="20D44949" w14:textId="77777777" w:rsidTr="007B2580">
        <w:tc>
          <w:tcPr>
            <w:tcW w:w="9634" w:type="dxa"/>
            <w:gridSpan w:val="5"/>
            <w:shd w:val="clear" w:color="auto" w:fill="auto"/>
          </w:tcPr>
          <w:p w14:paraId="4A57C080" w14:textId="77777777" w:rsidR="008F62F2" w:rsidRPr="0098192A" w:rsidRDefault="008F62F2" w:rsidP="007B2580">
            <w:pPr>
              <w:pStyle w:val="TAN"/>
              <w:rPr>
                <w:kern w:val="2"/>
              </w:rPr>
            </w:pPr>
            <w:r w:rsidRPr="0098192A">
              <w:rPr>
                <w:kern w:val="2"/>
              </w:rPr>
              <w:t>NOTE 1:</w:t>
            </w:r>
            <w:r w:rsidRPr="0098192A">
              <w:tab/>
            </w:r>
            <w:r w:rsidRPr="0098192A">
              <w:rPr>
                <w:kern w:val="2"/>
              </w:rPr>
              <w:t>In case a CR has mirror CR(s), the mirror CR(s) are not listed.</w:t>
            </w:r>
          </w:p>
          <w:p w14:paraId="2380D767" w14:textId="77777777" w:rsidR="008F62F2" w:rsidRPr="0098192A" w:rsidRDefault="008F62F2" w:rsidP="007B2580">
            <w:pPr>
              <w:pStyle w:val="TAN"/>
              <w:rPr>
                <w:kern w:val="2"/>
              </w:rPr>
            </w:pPr>
            <w:r w:rsidRPr="0098192A">
              <w:rPr>
                <w:kern w:val="2"/>
              </w:rPr>
              <w:t>NOTE 2:</w:t>
            </w:r>
            <w:r w:rsidRPr="0098192A">
              <w:tab/>
            </w:r>
            <w:r w:rsidRPr="0098192A">
              <w:rPr>
                <w:kern w:val="2"/>
              </w:rPr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14:paraId="0B0C3836" w14:textId="77777777" w:rsidR="008F62F2" w:rsidRPr="0098192A" w:rsidRDefault="008F62F2" w:rsidP="008F62F2"/>
    <w:p w14:paraId="7E5343C6" w14:textId="781A57D0" w:rsidR="00156318" w:rsidRDefault="008F62F2" w:rsidP="00D65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</w:t>
      </w:r>
      <w:r w:rsidR="005E1DD5">
        <w:rPr>
          <w:sz w:val="22"/>
          <w:lang w:val="en-US" w:eastAsia="zh-CN"/>
        </w:rPr>
        <w:t xml:space="preserve"> of the</w:t>
      </w:r>
      <w:r w:rsidR="00E3625B">
        <w:rPr>
          <w:sz w:val="22"/>
          <w:lang w:val="en-US" w:eastAsia="zh-CN"/>
        </w:rPr>
        <w:t xml:space="preserve"> </w:t>
      </w:r>
      <w:r w:rsidR="005E1DD5">
        <w:rPr>
          <w:sz w:val="22"/>
          <w:lang w:val="en-US" w:eastAsia="zh-CN"/>
        </w:rPr>
        <w:t xml:space="preserve">change </w:t>
      </w:r>
    </w:p>
    <w:sectPr w:rsidR="00156318" w:rsidSect="000B7FED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F85A88" w14:textId="77777777" w:rsidR="00C836FA" w:rsidRDefault="00C836FA">
      <w:r>
        <w:separator/>
      </w:r>
    </w:p>
  </w:endnote>
  <w:endnote w:type="continuationSeparator" w:id="0">
    <w:p w14:paraId="665D8D63" w14:textId="77777777" w:rsidR="00C836FA" w:rsidRDefault="00C8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EDB06C" w14:textId="77777777" w:rsidR="007B40BA" w:rsidRDefault="007B40B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40598" w14:textId="77777777" w:rsidR="007B40BA" w:rsidRDefault="007B40B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96A91A" w14:textId="77777777" w:rsidR="007B40BA" w:rsidRDefault="007B40BA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9CE29" w14:textId="77777777" w:rsidR="004E1374" w:rsidRDefault="004E1374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75942F" w14:textId="77777777" w:rsidR="004E1374" w:rsidRDefault="004E1374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FE5D2" w14:textId="77777777" w:rsidR="004E1374" w:rsidRDefault="004E137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9AAE89" w14:textId="77777777" w:rsidR="00C836FA" w:rsidRDefault="00C836FA">
      <w:r>
        <w:separator/>
      </w:r>
    </w:p>
  </w:footnote>
  <w:footnote w:type="continuationSeparator" w:id="0">
    <w:p w14:paraId="024B5C17" w14:textId="77777777" w:rsidR="00C836FA" w:rsidRDefault="00C836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2D66" w14:textId="77777777" w:rsidR="00FA2722" w:rsidRDefault="00FA2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10DF9" w14:textId="77777777" w:rsidR="007B40BA" w:rsidRDefault="007B40B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6D55C" w14:textId="77777777" w:rsidR="007B40BA" w:rsidRDefault="007B40BA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56B98" w14:textId="77777777" w:rsidR="004E1374" w:rsidRDefault="004E1374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D2B21" w14:textId="77777777" w:rsidR="004E1374" w:rsidRDefault="004E137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6FC1EE6"/>
    <w:multiLevelType w:val="hybridMultilevel"/>
    <w:tmpl w:val="FFAE7B56"/>
    <w:lvl w:ilvl="0" w:tplc="DB68E30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0"/>
    <w:rsid w:val="00022E4A"/>
    <w:rsid w:val="00070E09"/>
    <w:rsid w:val="000A6394"/>
    <w:rsid w:val="000B7FED"/>
    <w:rsid w:val="000C038A"/>
    <w:rsid w:val="000C6598"/>
    <w:rsid w:val="000D44B3"/>
    <w:rsid w:val="000F5933"/>
    <w:rsid w:val="001064A3"/>
    <w:rsid w:val="00145D43"/>
    <w:rsid w:val="00152066"/>
    <w:rsid w:val="00156318"/>
    <w:rsid w:val="00177923"/>
    <w:rsid w:val="00182C10"/>
    <w:rsid w:val="00192C46"/>
    <w:rsid w:val="00194BCF"/>
    <w:rsid w:val="001A08B3"/>
    <w:rsid w:val="001A7B60"/>
    <w:rsid w:val="001B52F0"/>
    <w:rsid w:val="001B7A65"/>
    <w:rsid w:val="001D13EC"/>
    <w:rsid w:val="001E41F3"/>
    <w:rsid w:val="00222060"/>
    <w:rsid w:val="0026004D"/>
    <w:rsid w:val="002640DD"/>
    <w:rsid w:val="00275D12"/>
    <w:rsid w:val="00281BD8"/>
    <w:rsid w:val="00284FEB"/>
    <w:rsid w:val="002860C4"/>
    <w:rsid w:val="002A1B65"/>
    <w:rsid w:val="002B5741"/>
    <w:rsid w:val="002B791D"/>
    <w:rsid w:val="002E472E"/>
    <w:rsid w:val="00305409"/>
    <w:rsid w:val="00331EEB"/>
    <w:rsid w:val="003332CC"/>
    <w:rsid w:val="003609EF"/>
    <w:rsid w:val="00361AA6"/>
    <w:rsid w:val="0036231A"/>
    <w:rsid w:val="00373EE9"/>
    <w:rsid w:val="00374DD4"/>
    <w:rsid w:val="003E1A36"/>
    <w:rsid w:val="00410371"/>
    <w:rsid w:val="004242F1"/>
    <w:rsid w:val="00442125"/>
    <w:rsid w:val="00471B2E"/>
    <w:rsid w:val="004B6A49"/>
    <w:rsid w:val="004B75B7"/>
    <w:rsid w:val="004E1374"/>
    <w:rsid w:val="005141D9"/>
    <w:rsid w:val="0051580D"/>
    <w:rsid w:val="00547111"/>
    <w:rsid w:val="00557709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43C08"/>
    <w:rsid w:val="00653DE4"/>
    <w:rsid w:val="00665C47"/>
    <w:rsid w:val="00677BFB"/>
    <w:rsid w:val="00695808"/>
    <w:rsid w:val="006B0DA8"/>
    <w:rsid w:val="006B46FB"/>
    <w:rsid w:val="006D7D4E"/>
    <w:rsid w:val="006E21FB"/>
    <w:rsid w:val="007063E2"/>
    <w:rsid w:val="00724B7B"/>
    <w:rsid w:val="00754211"/>
    <w:rsid w:val="007702BF"/>
    <w:rsid w:val="00792342"/>
    <w:rsid w:val="007977A8"/>
    <w:rsid w:val="007A716D"/>
    <w:rsid w:val="007B40BA"/>
    <w:rsid w:val="007B512A"/>
    <w:rsid w:val="007B710D"/>
    <w:rsid w:val="007C2097"/>
    <w:rsid w:val="007D6A07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45CDF"/>
    <w:rsid w:val="008626E7"/>
    <w:rsid w:val="00870EE7"/>
    <w:rsid w:val="008861D4"/>
    <w:rsid w:val="008863B9"/>
    <w:rsid w:val="008A45A6"/>
    <w:rsid w:val="008C51FC"/>
    <w:rsid w:val="008D3CCC"/>
    <w:rsid w:val="008F3789"/>
    <w:rsid w:val="008F4BF0"/>
    <w:rsid w:val="008F62F2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95AFC"/>
    <w:rsid w:val="009A5753"/>
    <w:rsid w:val="009A579D"/>
    <w:rsid w:val="009E3297"/>
    <w:rsid w:val="009F676D"/>
    <w:rsid w:val="009F734F"/>
    <w:rsid w:val="00A246B6"/>
    <w:rsid w:val="00A47E70"/>
    <w:rsid w:val="00A50CF0"/>
    <w:rsid w:val="00A7671C"/>
    <w:rsid w:val="00A92482"/>
    <w:rsid w:val="00A97CBA"/>
    <w:rsid w:val="00AA2CBC"/>
    <w:rsid w:val="00AC5820"/>
    <w:rsid w:val="00AD1CD8"/>
    <w:rsid w:val="00B1576D"/>
    <w:rsid w:val="00B258BB"/>
    <w:rsid w:val="00B62A7F"/>
    <w:rsid w:val="00B64A3B"/>
    <w:rsid w:val="00B67B97"/>
    <w:rsid w:val="00B861DC"/>
    <w:rsid w:val="00B968C8"/>
    <w:rsid w:val="00BA3EC5"/>
    <w:rsid w:val="00BA51D9"/>
    <w:rsid w:val="00BB5DFC"/>
    <w:rsid w:val="00BD2771"/>
    <w:rsid w:val="00BD279D"/>
    <w:rsid w:val="00BD6BB8"/>
    <w:rsid w:val="00C020F9"/>
    <w:rsid w:val="00C35161"/>
    <w:rsid w:val="00C66BA2"/>
    <w:rsid w:val="00C71C84"/>
    <w:rsid w:val="00C836FA"/>
    <w:rsid w:val="00C870F6"/>
    <w:rsid w:val="00C907B5"/>
    <w:rsid w:val="00C95985"/>
    <w:rsid w:val="00CA5019"/>
    <w:rsid w:val="00CC5026"/>
    <w:rsid w:val="00CC68D0"/>
    <w:rsid w:val="00CD7EE0"/>
    <w:rsid w:val="00D03F9A"/>
    <w:rsid w:val="00D06D51"/>
    <w:rsid w:val="00D248C6"/>
    <w:rsid w:val="00D24991"/>
    <w:rsid w:val="00D463D1"/>
    <w:rsid w:val="00D50255"/>
    <w:rsid w:val="00D65070"/>
    <w:rsid w:val="00D66520"/>
    <w:rsid w:val="00D84AE9"/>
    <w:rsid w:val="00D9124E"/>
    <w:rsid w:val="00DD6ED5"/>
    <w:rsid w:val="00DE34CF"/>
    <w:rsid w:val="00E13749"/>
    <w:rsid w:val="00E13F3D"/>
    <w:rsid w:val="00E34898"/>
    <w:rsid w:val="00E3625B"/>
    <w:rsid w:val="00E7232D"/>
    <w:rsid w:val="00EB09B7"/>
    <w:rsid w:val="00EE7D7C"/>
    <w:rsid w:val="00F0650A"/>
    <w:rsid w:val="00F073D4"/>
    <w:rsid w:val="00F25D98"/>
    <w:rsid w:val="00F300FB"/>
    <w:rsid w:val="00F370D2"/>
    <w:rsid w:val="00F41563"/>
    <w:rsid w:val="00F67D1B"/>
    <w:rsid w:val="00FA2722"/>
    <w:rsid w:val="00FB6386"/>
    <w:rsid w:val="00FC1CC3"/>
    <w:rsid w:val="00FD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basedOn w:val="a0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A716D"/>
  </w:style>
  <w:style w:type="character" w:customStyle="1" w:styleId="eop">
    <w:name w:val="eop"/>
    <w:basedOn w:val="a0"/>
    <w:qFormat/>
    <w:rsid w:val="007A716D"/>
  </w:style>
  <w:style w:type="paragraph" w:customStyle="1" w:styleId="paragraph">
    <w:name w:val="paragraph"/>
    <w:basedOn w:val="a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link w:val="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E723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39704-6C55-47B6-918D-D18CD51A4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7</Pages>
  <Words>1840</Words>
  <Characters>10491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 (Ting)</cp:lastModifiedBy>
  <cp:revision>8</cp:revision>
  <cp:lastPrinted>1899-12-31T23:00:00Z</cp:lastPrinted>
  <dcterms:created xsi:type="dcterms:W3CDTF">2025-08-15T09:10:00Z</dcterms:created>
  <dcterms:modified xsi:type="dcterms:W3CDTF">2025-08-28T02:59:00Z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